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F55F7" w14:textId="0C0AB9A9" w:rsidR="009F2A69" w:rsidRPr="009F2A69" w:rsidRDefault="00A01229" w:rsidP="009F2A69">
      <w:pPr>
        <w:shd w:val="clear" w:color="auto" w:fill="FFFFFF"/>
        <w:jc w:val="center"/>
        <w:rPr>
          <w:rFonts w:ascii="Times New Roman" w:eastAsia="Times New Roman" w:hAnsi="Times New Roman" w:cs="Times New Roman"/>
          <w:color w:val="000000" w:themeColor="text1"/>
          <w:lang w:val="en-GB"/>
        </w:rPr>
      </w:pPr>
      <w:r>
        <w:rPr>
          <w:rFonts w:ascii="Times New Roman" w:eastAsia="Times New Roman" w:hAnsi="Times New Roman" w:cs="Times New Roman"/>
          <w:noProof/>
          <w:color w:val="000000" w:themeColor="text1"/>
          <w:lang w:val="en-GB"/>
        </w:rPr>
        <mc:AlternateContent>
          <mc:Choice Requires="wps">
            <w:drawing>
              <wp:anchor distT="0" distB="0" distL="114300" distR="114300" simplePos="0" relativeHeight="251659264" behindDoc="1" locked="0" layoutInCell="1" allowOverlap="1" wp14:anchorId="42B03D65" wp14:editId="093AB4A5">
                <wp:simplePos x="0" y="0"/>
                <wp:positionH relativeFrom="column">
                  <wp:posOffset>-620395</wp:posOffset>
                </wp:positionH>
                <wp:positionV relativeFrom="paragraph">
                  <wp:posOffset>-669059</wp:posOffset>
                </wp:positionV>
                <wp:extent cx="6949440" cy="10263909"/>
                <wp:effectExtent l="25400" t="25400" r="22860" b="23495"/>
                <wp:wrapNone/>
                <wp:docPr id="4" name="Text Box 4"/>
                <wp:cNvGraphicFramePr/>
                <a:graphic xmlns:a="http://schemas.openxmlformats.org/drawingml/2006/main">
                  <a:graphicData uri="http://schemas.microsoft.com/office/word/2010/wordprocessingShape">
                    <wps:wsp>
                      <wps:cNvSpPr txBox="1"/>
                      <wps:spPr>
                        <a:xfrm>
                          <a:off x="0" y="0"/>
                          <a:ext cx="6949440" cy="10263909"/>
                        </a:xfrm>
                        <a:prstGeom prst="rect">
                          <a:avLst/>
                        </a:prstGeom>
                        <a:solidFill>
                          <a:schemeClr val="lt1"/>
                        </a:solidFill>
                        <a:ln w="53975">
                          <a:solidFill>
                            <a:prstClr val="black"/>
                          </a:solidFill>
                        </a:ln>
                      </wps:spPr>
                      <wps:txbx>
                        <w:txbxContent>
                          <w:p w14:paraId="248F8602" w14:textId="77777777" w:rsidR="006A4CFF" w:rsidRDefault="006A4CF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B03D65" id="_x0000_t202" coordsize="21600,21600" o:spt="202" path="m,l,21600r21600,l21600,xe">
                <v:stroke joinstyle="miter"/>
                <v:path gradientshapeok="t" o:connecttype="rect"/>
              </v:shapetype>
              <v:shape id="Text Box 4" o:spid="_x0000_s1026" type="#_x0000_t202" style="position:absolute;left:0;text-align:left;margin-left:-48.85pt;margin-top:-52.7pt;width:547.2pt;height:808.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" fillcolor="white [3201]" strokeweight="4.25pt">
                <v:textbox>
                  <w:txbxContent>
                    <w:p w14:paraId="248F8602" w14:textId="77777777" w:rsidR="006A4CFF" w:rsidRDefault="006A4CFF"/>
                  </w:txbxContent>
                </v:textbox>
              </v:shape>
            </w:pict>
          </mc:Fallback>
        </mc:AlternateContent>
      </w:r>
      <w:r w:rsidR="004C56EA" w:rsidRPr="009F2A69">
        <w:rPr>
          <w:rFonts w:ascii="Times New Roman" w:eastAsia="Times New Roman" w:hAnsi="Times New Roman" w:cs="Times New Roman"/>
          <w:noProof/>
          <w:color w:val="000000" w:themeColor="text1"/>
          <w:lang w:val="en-GB"/>
        </w:rPr>
        <w:drawing>
          <wp:anchor distT="0" distB="0" distL="114300" distR="114300" simplePos="0" relativeHeight="251660288" behindDoc="0" locked="0" layoutInCell="1" allowOverlap="1" wp14:anchorId="042A347C" wp14:editId="7FE43F84">
            <wp:simplePos x="0" y="0"/>
            <wp:positionH relativeFrom="column">
              <wp:posOffset>1971040</wp:posOffset>
            </wp:positionH>
            <wp:positionV relativeFrom="paragraph">
              <wp:posOffset>-389255</wp:posOffset>
            </wp:positionV>
            <wp:extent cx="1774190" cy="1708785"/>
            <wp:effectExtent l="0" t="0" r="3810" b="5715"/>
            <wp:wrapNone/>
            <wp:docPr id="2" name="Picture 2" descr="page1image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57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74190" cy="170878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D00" w:rsidRPr="009F2A69">
        <w:rPr>
          <w:rFonts w:ascii="Times New Roman" w:eastAsia="Times New Roman" w:hAnsi="Times New Roman" w:cs="Times New Roman"/>
          <w:color w:val="000000" w:themeColor="text1"/>
          <w:lang w:val="en-GB"/>
        </w:rPr>
        <w:fldChar w:fldCharType="begin"/>
      </w:r>
      <w:r w:rsidR="00667D00" w:rsidRPr="009F2A69">
        <w:rPr>
          <w:rFonts w:ascii="Times New Roman" w:eastAsia="Times New Roman" w:hAnsi="Times New Roman" w:cs="Times New Roman"/>
          <w:color w:val="000000" w:themeColor="text1"/>
          <w:lang w:val="en-GB"/>
        </w:rPr>
        <w:instrText xml:space="preserve"> INCLUDEPICTURE "/var/folders/0y/18qmmm9d7n58nnr5bq7njq4r0000gq/T/com.microsoft.Word/WebArchiveCopyPasteTempFiles/page1image576" \* MERGEFORMATINET </w:instrText>
      </w:r>
      <w:r w:rsidR="00667D00" w:rsidRPr="009F2A69">
        <w:rPr>
          <w:rFonts w:ascii="Times New Roman" w:eastAsia="Times New Roman" w:hAnsi="Times New Roman" w:cs="Times New Roman"/>
          <w:color w:val="000000" w:themeColor="text1"/>
          <w:lang w:val="en-GB"/>
        </w:rPr>
        <w:fldChar w:fldCharType="end"/>
      </w:r>
    </w:p>
    <w:p w14:paraId="2AB0884C" w14:textId="14C562A1" w:rsidR="004C56EA" w:rsidRDefault="004C56EA" w:rsidP="009F2A69">
      <w:pPr>
        <w:shd w:val="clear" w:color="auto" w:fill="FFFFFF"/>
        <w:spacing w:before="100" w:beforeAutospacing="1" w:after="100" w:afterAutospacing="1"/>
        <w:jc w:val="center"/>
        <w:rPr>
          <w:rFonts w:ascii="Helvetica" w:eastAsia="Times New Roman" w:hAnsi="Helvetica" w:cs="Times New Roman"/>
          <w:color w:val="000000" w:themeColor="text1"/>
          <w:sz w:val="16"/>
          <w:szCs w:val="16"/>
          <w:lang w:val="en-GB"/>
        </w:rPr>
      </w:pPr>
    </w:p>
    <w:p w14:paraId="59458941" w14:textId="77777777" w:rsidR="004C56EA" w:rsidRDefault="004C56EA" w:rsidP="009F2A69">
      <w:pPr>
        <w:shd w:val="clear" w:color="auto" w:fill="FFFFFF"/>
        <w:spacing w:before="100" w:beforeAutospacing="1" w:after="100" w:afterAutospacing="1"/>
        <w:jc w:val="center"/>
        <w:rPr>
          <w:rFonts w:ascii="Helvetica" w:eastAsia="Times New Roman" w:hAnsi="Helvetica" w:cs="Times New Roman"/>
          <w:color w:val="000000" w:themeColor="text1"/>
          <w:sz w:val="16"/>
          <w:szCs w:val="16"/>
          <w:lang w:val="en-GB"/>
        </w:rPr>
      </w:pPr>
    </w:p>
    <w:p w14:paraId="749C9BBA" w14:textId="77777777" w:rsidR="004C56EA" w:rsidRDefault="004C56EA" w:rsidP="009F2A69">
      <w:pPr>
        <w:shd w:val="clear" w:color="auto" w:fill="FFFFFF"/>
        <w:spacing w:before="100" w:beforeAutospacing="1" w:after="100" w:afterAutospacing="1"/>
        <w:jc w:val="center"/>
        <w:rPr>
          <w:rFonts w:ascii="Helvetica" w:eastAsia="Times New Roman" w:hAnsi="Helvetica" w:cs="Times New Roman"/>
          <w:color w:val="000000" w:themeColor="text1"/>
          <w:sz w:val="16"/>
          <w:szCs w:val="16"/>
          <w:lang w:val="en-GB"/>
        </w:rPr>
      </w:pPr>
    </w:p>
    <w:p w14:paraId="6CBC89D1" w14:textId="2DDE67B4" w:rsidR="004C56EA" w:rsidRDefault="004C56EA" w:rsidP="004C56EA">
      <w:pPr>
        <w:shd w:val="clear" w:color="auto" w:fill="FFFFFF"/>
        <w:spacing w:before="100" w:beforeAutospacing="1" w:after="100" w:afterAutospacing="1"/>
        <w:jc w:val="center"/>
        <w:rPr>
          <w:rFonts w:ascii="Helvetica" w:eastAsia="Times New Roman" w:hAnsi="Helvetica" w:cs="Times New Roman"/>
          <w:color w:val="000000" w:themeColor="text1"/>
          <w:sz w:val="16"/>
          <w:szCs w:val="16"/>
          <w:lang w:val="en-GB"/>
        </w:rPr>
      </w:pPr>
    </w:p>
    <w:p w14:paraId="7281CCCE" w14:textId="486D5B9C" w:rsidR="009F2A69" w:rsidRPr="009F2A69" w:rsidRDefault="009F2A69" w:rsidP="004C56EA">
      <w:pPr>
        <w:shd w:val="clear" w:color="auto" w:fill="FFFFFF"/>
        <w:spacing w:before="100" w:beforeAutospacing="1" w:after="100" w:afterAutospacing="1"/>
        <w:jc w:val="center"/>
        <w:rPr>
          <w:rFonts w:ascii="Times New Roman" w:eastAsia="Times New Roman" w:hAnsi="Times New Roman" w:cs="Times New Roman"/>
          <w:color w:val="000000" w:themeColor="text1"/>
          <w:lang w:val="en-GB"/>
        </w:rPr>
      </w:pPr>
      <w:r w:rsidRPr="009F2A69">
        <w:rPr>
          <w:rFonts w:ascii="Helvetica" w:eastAsia="Times New Roman" w:hAnsi="Helvetica" w:cs="Times New Roman"/>
          <w:color w:val="000000" w:themeColor="text1"/>
          <w:sz w:val="16"/>
          <w:szCs w:val="16"/>
          <w:lang w:val="en-GB"/>
        </w:rPr>
        <w:t>Leafield C.E. Primary School</w:t>
      </w:r>
    </w:p>
    <w:p w14:paraId="6AD4AC48" w14:textId="22DFF7F6" w:rsidR="009F2A69" w:rsidRPr="009F2A69" w:rsidRDefault="004C56EA" w:rsidP="009F2A69">
      <w:pPr>
        <w:jc w:val="center"/>
        <w:rPr>
          <w:rFonts w:ascii="Helvetica" w:hAnsi="Helvetica"/>
          <w:b/>
          <w:color w:val="000000" w:themeColor="text1"/>
          <w:sz w:val="32"/>
          <w:szCs w:val="32"/>
        </w:rPr>
      </w:pPr>
      <w:r>
        <w:rPr>
          <w:noProof/>
        </w:rPr>
        <mc:AlternateContent>
          <mc:Choice Requires="wps">
            <w:drawing>
              <wp:anchor distT="152400" distB="152400" distL="152400" distR="152400" simplePos="0" relativeHeight="251664384" behindDoc="0" locked="0" layoutInCell="1" allowOverlap="1" wp14:anchorId="557D4BC4" wp14:editId="5FC1C119">
                <wp:simplePos x="0" y="0"/>
                <wp:positionH relativeFrom="page">
                  <wp:posOffset>914400</wp:posOffset>
                </wp:positionH>
                <wp:positionV relativeFrom="page">
                  <wp:posOffset>2769870</wp:posOffset>
                </wp:positionV>
                <wp:extent cx="5727700" cy="0"/>
                <wp:effectExtent l="0" t="0" r="0" b="0"/>
                <wp:wrapNone/>
                <wp:docPr id="1073741828" name="officeArt object"/>
                <wp:cNvGraphicFramePr/>
                <a:graphic xmlns:a="http://schemas.openxmlformats.org/drawingml/2006/main">
                  <a:graphicData uri="http://schemas.microsoft.com/office/word/2010/wordprocessingShape">
                    <wps:wsp>
                      <wps:cNvCnPr/>
                      <wps:spPr>
                        <a:xfrm>
                          <a:off x="0" y="0"/>
                          <a:ext cx="5727700" cy="0"/>
                        </a:xfrm>
                        <a:prstGeom prst="line">
                          <a:avLst/>
                        </a:prstGeom>
                        <a:noFill/>
                        <a:ln w="25400" cap="flat">
                          <a:solidFill>
                            <a:srgbClr val="000000"/>
                          </a:solidFill>
                          <a:prstDash val="solid"/>
                          <a:miter lim="800000"/>
                        </a:ln>
                        <a:effectLst/>
                      </wps:spPr>
                      <wps:bodyPr/>
                    </wps:wsp>
                  </a:graphicData>
                </a:graphic>
              </wp:anchor>
            </w:drawing>
          </mc:Choice>
          <mc:Fallback>
            <w:pict>
              <v:line w14:anchorId="23B390C0" id="officeArt object" o:spid="_x0000_s1026" style="position:absolute;z-index:251664384;visibility:visible;mso-wrap-style:square;mso-wrap-distance-left:12pt;mso-wrap-distance-top:12pt;mso-wrap-distance-right:12pt;mso-wrap-distance-bottom:12pt;mso-position-horizontal:absolute;mso-position-horizontal-relative:page;mso-position-vertical:absolute;mso-position-vertical-relative:page" from="1in,218.1pt" to="523pt,218.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" strokeweight="2pt">
                <v:stroke joinstyle="miter"/>
                <w10:wrap anchorx="page" anchory="page"/>
              </v:line>
            </w:pict>
          </mc:Fallback>
        </mc:AlternateContent>
      </w:r>
    </w:p>
    <w:p w14:paraId="06FFD4EC" w14:textId="049CBCFC" w:rsidR="004C56EA" w:rsidRDefault="004C56EA" w:rsidP="004C56EA">
      <w:pPr>
        <w:jc w:val="center"/>
        <w:rPr>
          <w:rFonts w:ascii="Helvetica" w:hAnsi="Helvetica"/>
          <w:b/>
          <w:color w:val="000000" w:themeColor="text1"/>
          <w:sz w:val="32"/>
          <w:szCs w:val="32"/>
        </w:rPr>
      </w:pPr>
    </w:p>
    <w:p w14:paraId="36899ED0" w14:textId="0F1924E5" w:rsidR="009F2A69" w:rsidRDefault="00A9733B" w:rsidP="004C56EA">
      <w:pPr>
        <w:jc w:val="center"/>
        <w:rPr>
          <w:rFonts w:ascii="Helvetica" w:hAnsi="Helvetica"/>
          <w:b/>
          <w:color w:val="000000" w:themeColor="text1"/>
          <w:sz w:val="32"/>
          <w:szCs w:val="32"/>
        </w:rPr>
      </w:pPr>
      <w:r>
        <w:rPr>
          <w:rFonts w:ascii="Helvetica" w:hAnsi="Helvetica"/>
          <w:b/>
          <w:color w:val="000000" w:themeColor="text1"/>
          <w:sz w:val="32"/>
          <w:szCs w:val="32"/>
        </w:rPr>
        <w:t>Whole-Class Reading Approach</w:t>
      </w:r>
      <w:r w:rsidR="004C56EA">
        <w:rPr>
          <w:rFonts w:ascii="Helvetica" w:hAnsi="Helvetica"/>
          <w:b/>
          <w:color w:val="000000" w:themeColor="text1"/>
          <w:sz w:val="32"/>
          <w:szCs w:val="32"/>
        </w:rPr>
        <w:t>:</w:t>
      </w:r>
    </w:p>
    <w:p w14:paraId="6D7D3FC2" w14:textId="77777777" w:rsidR="00A9733B" w:rsidRDefault="00A9733B" w:rsidP="004C56EA">
      <w:pPr>
        <w:jc w:val="center"/>
        <w:rPr>
          <w:rFonts w:ascii="Helvetica" w:hAnsi="Helvetica"/>
          <w:b/>
          <w:color w:val="000000" w:themeColor="text1"/>
          <w:sz w:val="32"/>
          <w:szCs w:val="32"/>
        </w:rPr>
      </w:pPr>
    </w:p>
    <w:p w14:paraId="3C3F58BF" w14:textId="77777777" w:rsidR="00A9733B" w:rsidRPr="00DF4CCD" w:rsidRDefault="00A9733B" w:rsidP="00A9733B">
      <w:pPr>
        <w:shd w:val="clear" w:color="auto" w:fill="FFFFFF"/>
        <w:spacing w:before="100" w:beforeAutospacing="1" w:after="100" w:afterAutospacing="1"/>
        <w:rPr>
          <w:rFonts w:eastAsia="Times New Roman"/>
          <w:lang w:val="en-GB"/>
        </w:rPr>
      </w:pPr>
      <w:r w:rsidRPr="00DF4CCD">
        <w:rPr>
          <w:rFonts w:ascii="Calibri" w:eastAsia="Times New Roman" w:hAnsi="Calibri"/>
          <w:b/>
          <w:bCs/>
          <w:color w:val="333333"/>
          <w:sz w:val="22"/>
          <w:szCs w:val="22"/>
          <w:lang w:val="en-GB"/>
        </w:rPr>
        <w:t xml:space="preserve">What is whole class reading? </w:t>
      </w:r>
    </w:p>
    <w:p w14:paraId="653C7259" w14:textId="2E5E6AFC" w:rsidR="00A9733B" w:rsidRPr="00A9733B" w:rsidRDefault="00A9733B" w:rsidP="00A9733B">
      <w:pPr>
        <w:pStyle w:val="ListParagraph"/>
        <w:numPr>
          <w:ilvl w:val="0"/>
          <w:numId w:val="8"/>
        </w:numPr>
        <w:shd w:val="clear" w:color="auto" w:fill="FFFFFF"/>
        <w:spacing w:before="100" w:beforeAutospacing="1" w:after="100" w:afterAutospacing="1"/>
        <w:rPr>
          <w:rFonts w:eastAsia="Times New Roman"/>
          <w:lang w:val="en-GB"/>
        </w:rPr>
      </w:pPr>
      <w:r w:rsidRPr="00A9733B">
        <w:rPr>
          <w:rFonts w:ascii="Calibri" w:eastAsia="Times New Roman" w:hAnsi="Calibri"/>
          <w:color w:val="333333"/>
          <w:sz w:val="22"/>
          <w:szCs w:val="22"/>
          <w:lang w:val="en-GB"/>
        </w:rPr>
        <w:t xml:space="preserve">Instead of guided reading groups and a carousel of activities, pupils have daily reading lessons as a whole class. These </w:t>
      </w:r>
      <w:r w:rsidRPr="00A9733B">
        <w:rPr>
          <w:rFonts w:ascii="Calibri" w:eastAsia="Times New Roman" w:hAnsi="Calibri"/>
          <w:color w:val="333333"/>
          <w:sz w:val="22"/>
          <w:szCs w:val="22"/>
          <w:lang w:val="en-GB"/>
        </w:rPr>
        <w:t>s</w:t>
      </w:r>
      <w:r w:rsidRPr="00A9733B">
        <w:rPr>
          <w:rFonts w:ascii="Calibri" w:eastAsia="Times New Roman" w:hAnsi="Calibri"/>
          <w:color w:val="333333"/>
          <w:sz w:val="22"/>
          <w:szCs w:val="22"/>
          <w:lang w:val="en-GB"/>
        </w:rPr>
        <w:t>ess</w:t>
      </w:r>
      <w:r w:rsidRPr="00A9733B">
        <w:rPr>
          <w:rFonts w:ascii="Calibri" w:eastAsia="Times New Roman" w:hAnsi="Calibri"/>
          <w:color w:val="333333"/>
          <w:sz w:val="22"/>
          <w:szCs w:val="22"/>
          <w:lang w:val="en-GB"/>
        </w:rPr>
        <w:t>i</w:t>
      </w:r>
      <w:r w:rsidRPr="00A9733B">
        <w:rPr>
          <w:rFonts w:ascii="Calibri" w:eastAsia="Times New Roman" w:hAnsi="Calibri"/>
          <w:color w:val="333333"/>
          <w:sz w:val="22"/>
          <w:szCs w:val="22"/>
          <w:lang w:val="en-GB"/>
        </w:rPr>
        <w:t xml:space="preserve">ons: </w:t>
      </w:r>
    </w:p>
    <w:p w14:paraId="5AFBADCD" w14:textId="4C4ECB3B" w:rsidR="00A9733B" w:rsidRPr="00A9733B" w:rsidRDefault="00A9733B" w:rsidP="00A9733B">
      <w:pPr>
        <w:pStyle w:val="ListParagraph"/>
        <w:numPr>
          <w:ilvl w:val="0"/>
          <w:numId w:val="8"/>
        </w:numPr>
        <w:shd w:val="clear" w:color="auto" w:fill="FFFFFF"/>
        <w:spacing w:before="100" w:beforeAutospacing="1" w:after="100" w:afterAutospacing="1"/>
        <w:rPr>
          <w:rFonts w:eastAsia="Times New Roman"/>
          <w:lang w:val="en-GB"/>
        </w:rPr>
      </w:pPr>
      <w:r w:rsidRPr="00A9733B">
        <w:rPr>
          <w:rFonts w:ascii="Calibri" w:eastAsia="Times New Roman" w:hAnsi="Calibri"/>
          <w:color w:val="333333"/>
          <w:sz w:val="22"/>
          <w:szCs w:val="22"/>
          <w:lang w:val="en-GB"/>
        </w:rPr>
        <w:t xml:space="preserve">Are built around the teacher reading high-quality and challenging texts, which are dissected by the class through high-level questioning and discussion. </w:t>
      </w:r>
    </w:p>
    <w:p w14:paraId="044779C7" w14:textId="5277AF3D" w:rsidR="00A9733B" w:rsidRPr="00A9733B" w:rsidRDefault="00A9733B" w:rsidP="00A9733B">
      <w:pPr>
        <w:pStyle w:val="ListParagraph"/>
        <w:numPr>
          <w:ilvl w:val="0"/>
          <w:numId w:val="8"/>
        </w:numPr>
        <w:shd w:val="clear" w:color="auto" w:fill="FFFFFF"/>
        <w:spacing w:before="100" w:beforeAutospacing="1" w:after="100" w:afterAutospacing="1"/>
        <w:rPr>
          <w:rFonts w:eastAsia="Times New Roman"/>
          <w:lang w:val="en-GB"/>
        </w:rPr>
      </w:pPr>
      <w:r w:rsidRPr="00A9733B">
        <w:rPr>
          <w:rFonts w:ascii="Calibri" w:eastAsia="Times New Roman" w:hAnsi="Calibri"/>
          <w:color w:val="333333"/>
          <w:sz w:val="22"/>
          <w:szCs w:val="22"/>
          <w:lang w:val="en-GB"/>
        </w:rPr>
        <w:t xml:space="preserve">Include a range of activities – not all of which </w:t>
      </w:r>
      <w:r w:rsidRPr="00A9733B">
        <w:rPr>
          <w:rFonts w:ascii="Calibri" w:eastAsia="Times New Roman" w:hAnsi="Calibri"/>
          <w:color w:val="333333"/>
          <w:sz w:val="22"/>
          <w:szCs w:val="22"/>
          <w:lang w:val="en-GB"/>
        </w:rPr>
        <w:t>must</w:t>
      </w:r>
      <w:r w:rsidRPr="00A9733B">
        <w:rPr>
          <w:rFonts w:ascii="Calibri" w:eastAsia="Times New Roman" w:hAnsi="Calibri"/>
          <w:color w:val="333333"/>
          <w:sz w:val="22"/>
          <w:szCs w:val="22"/>
          <w:lang w:val="en-GB"/>
        </w:rPr>
        <w:t xml:space="preserve"> have a written outcome – that enable pupils to develop their vocabulary and comprehension skills. </w:t>
      </w:r>
    </w:p>
    <w:p w14:paraId="451774C6" w14:textId="77777777" w:rsidR="00A9733B" w:rsidRPr="00DF4CCD" w:rsidRDefault="00A9733B" w:rsidP="00A9733B">
      <w:pPr>
        <w:spacing w:before="100" w:beforeAutospacing="1" w:after="100" w:afterAutospacing="1"/>
        <w:rPr>
          <w:rFonts w:eastAsia="Times New Roman"/>
          <w:lang w:val="en-GB"/>
        </w:rPr>
      </w:pPr>
      <w:r w:rsidRPr="00DF4CCD">
        <w:rPr>
          <w:rFonts w:ascii="Calibri" w:eastAsia="Times New Roman" w:hAnsi="Calibri"/>
          <w:b/>
          <w:bCs/>
          <w:color w:val="333333"/>
          <w:sz w:val="22"/>
          <w:szCs w:val="22"/>
          <w:shd w:val="clear" w:color="auto" w:fill="FFFFFF"/>
          <w:lang w:val="en-GB"/>
        </w:rPr>
        <w:t xml:space="preserve">Why is this better than guided reading? </w:t>
      </w:r>
    </w:p>
    <w:p w14:paraId="2FE7B396" w14:textId="77777777" w:rsidR="00A9733B" w:rsidRPr="00DF4CCD" w:rsidRDefault="00A9733B" w:rsidP="00A9733B">
      <w:pPr>
        <w:spacing w:before="100" w:beforeAutospacing="1" w:after="100" w:afterAutospacing="1"/>
        <w:rPr>
          <w:rFonts w:eastAsia="Times New Roman"/>
          <w:lang w:val="en-GB"/>
        </w:rPr>
      </w:pPr>
      <w:r w:rsidRPr="00DF4CCD">
        <w:rPr>
          <w:rFonts w:ascii="Calibri" w:eastAsia="Times New Roman" w:hAnsi="Calibri"/>
          <w:b/>
          <w:bCs/>
          <w:color w:val="333333"/>
          <w:sz w:val="22"/>
          <w:szCs w:val="22"/>
          <w:shd w:val="clear" w:color="auto" w:fill="FFFFFF"/>
          <w:lang w:val="en-GB"/>
        </w:rPr>
        <w:t xml:space="preserve">How does it work? </w:t>
      </w:r>
    </w:p>
    <w:p w14:paraId="66E14B4B" w14:textId="575A9936" w:rsidR="00A9733B" w:rsidRPr="00A9733B" w:rsidRDefault="00A9733B" w:rsidP="00A9733B">
      <w:pPr>
        <w:pStyle w:val="ListParagraph"/>
        <w:numPr>
          <w:ilvl w:val="0"/>
          <w:numId w:val="9"/>
        </w:numPr>
        <w:shd w:val="clear" w:color="auto" w:fill="FFFFFF"/>
        <w:spacing w:before="100" w:beforeAutospacing="1" w:after="100" w:afterAutospacing="1"/>
        <w:rPr>
          <w:rFonts w:eastAsia="Times New Roman"/>
          <w:lang w:val="en-GB"/>
        </w:rPr>
      </w:pPr>
      <w:r w:rsidRPr="00A9733B">
        <w:rPr>
          <w:rFonts w:ascii="Calibri" w:eastAsia="Times New Roman" w:hAnsi="Calibri"/>
          <w:color w:val="333333"/>
          <w:sz w:val="22"/>
          <w:szCs w:val="22"/>
          <w:lang w:val="en-GB"/>
        </w:rPr>
        <w:t xml:space="preserve">Pupils are regularly immersed in high-quality children's literature. </w:t>
      </w:r>
    </w:p>
    <w:p w14:paraId="1BC17F03" w14:textId="23BA9356" w:rsidR="00A9733B" w:rsidRPr="00A9733B" w:rsidRDefault="00A9733B" w:rsidP="00A9733B">
      <w:pPr>
        <w:pStyle w:val="ListParagraph"/>
        <w:numPr>
          <w:ilvl w:val="0"/>
          <w:numId w:val="9"/>
        </w:numPr>
        <w:shd w:val="clear" w:color="auto" w:fill="FFFFFF"/>
        <w:spacing w:before="100" w:beforeAutospacing="1" w:after="100" w:afterAutospacing="1"/>
        <w:rPr>
          <w:rFonts w:eastAsia="Times New Roman"/>
          <w:lang w:val="en-GB"/>
        </w:rPr>
      </w:pPr>
      <w:r w:rsidRPr="00A9733B">
        <w:rPr>
          <w:rFonts w:ascii="Calibri" w:eastAsia="Times New Roman" w:hAnsi="Calibri"/>
          <w:color w:val="333333"/>
          <w:sz w:val="22"/>
          <w:szCs w:val="22"/>
          <w:lang w:val="en-GB"/>
        </w:rPr>
        <w:t xml:space="preserve">Pupils </w:t>
      </w:r>
      <w:r w:rsidRPr="00A9733B">
        <w:rPr>
          <w:rFonts w:ascii="Calibri" w:eastAsia="Times New Roman" w:hAnsi="Calibri"/>
          <w:color w:val="333333"/>
          <w:sz w:val="22"/>
          <w:szCs w:val="22"/>
          <w:lang w:val="en-GB"/>
        </w:rPr>
        <w:t>can</w:t>
      </w:r>
      <w:r w:rsidRPr="00A9733B">
        <w:rPr>
          <w:rFonts w:ascii="Calibri" w:eastAsia="Times New Roman" w:hAnsi="Calibri"/>
          <w:color w:val="333333"/>
          <w:sz w:val="22"/>
          <w:szCs w:val="22"/>
          <w:lang w:val="en-GB"/>
        </w:rPr>
        <w:t xml:space="preserve"> improve speaking and listening skills, as well as developing comprehension skills. </w:t>
      </w:r>
    </w:p>
    <w:p w14:paraId="693260F1" w14:textId="27C1574B" w:rsidR="00A9733B" w:rsidRPr="00A9733B" w:rsidRDefault="00A9733B" w:rsidP="00A9733B">
      <w:pPr>
        <w:pStyle w:val="ListParagraph"/>
        <w:numPr>
          <w:ilvl w:val="0"/>
          <w:numId w:val="9"/>
        </w:numPr>
        <w:shd w:val="clear" w:color="auto" w:fill="FFFFFF"/>
        <w:spacing w:before="100" w:beforeAutospacing="1" w:after="100" w:afterAutospacing="1"/>
        <w:rPr>
          <w:rFonts w:eastAsia="Times New Roman"/>
          <w:lang w:val="en-GB"/>
        </w:rPr>
      </w:pPr>
      <w:r w:rsidRPr="00A9733B">
        <w:rPr>
          <w:rFonts w:ascii="Calibri" w:eastAsia="Times New Roman" w:hAnsi="Calibri"/>
          <w:color w:val="333333"/>
          <w:sz w:val="22"/>
          <w:szCs w:val="22"/>
          <w:lang w:val="en-GB"/>
        </w:rPr>
        <w:t xml:space="preserve">More time is given to modelling skills rather than just assessing ability. </w:t>
      </w:r>
    </w:p>
    <w:p w14:paraId="4CBDE8FF" w14:textId="47B30669" w:rsidR="00A9733B" w:rsidRPr="00A9733B" w:rsidRDefault="00A9733B" w:rsidP="00A9733B">
      <w:pPr>
        <w:pStyle w:val="ListParagraph"/>
        <w:numPr>
          <w:ilvl w:val="0"/>
          <w:numId w:val="9"/>
        </w:numPr>
        <w:shd w:val="clear" w:color="auto" w:fill="FFFFFF"/>
        <w:spacing w:before="100" w:beforeAutospacing="1" w:after="100" w:afterAutospacing="1"/>
        <w:rPr>
          <w:rFonts w:eastAsia="Times New Roman"/>
          <w:lang w:val="en-GB"/>
        </w:rPr>
      </w:pPr>
      <w:r w:rsidRPr="00A9733B">
        <w:rPr>
          <w:rFonts w:ascii="Calibri" w:eastAsia="Times New Roman" w:hAnsi="Calibri"/>
          <w:color w:val="333333"/>
          <w:sz w:val="22"/>
          <w:szCs w:val="22"/>
          <w:lang w:val="en-GB"/>
        </w:rPr>
        <w:t>Behaviour for learning is improved as all pupils are engaged in the lesson</w:t>
      </w:r>
      <w:r w:rsidRPr="00A9733B">
        <w:rPr>
          <w:rFonts w:ascii="Calibri" w:eastAsia="Times New Roman" w:hAnsi="Calibri"/>
          <w:color w:val="333333"/>
          <w:sz w:val="22"/>
          <w:szCs w:val="22"/>
          <w:lang w:val="en-GB"/>
        </w:rPr>
        <w:t>.</w:t>
      </w:r>
      <w:r w:rsidRPr="00A9733B">
        <w:rPr>
          <w:rFonts w:ascii="Calibri" w:eastAsia="Times New Roman" w:hAnsi="Calibri"/>
          <w:color w:val="333333"/>
          <w:sz w:val="22"/>
          <w:szCs w:val="22"/>
          <w:lang w:val="en-GB"/>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014"/>
      </w:tblGrid>
      <w:tr w:rsidR="00A9733B" w:rsidRPr="00DF4CCD" w14:paraId="7C5EB54E" w14:textId="77777777" w:rsidTr="00370D69">
        <w:tc>
          <w:tcPr>
            <w:tcW w:w="0" w:type="auto"/>
            <w:tcBorders>
              <w:top w:val="single" w:sz="2" w:space="0" w:color="auto"/>
              <w:left w:val="single" w:sz="2" w:space="0" w:color="000000"/>
              <w:bottom w:val="single" w:sz="2" w:space="0" w:color="000000"/>
              <w:right w:val="single" w:sz="2" w:space="0" w:color="000000"/>
            </w:tcBorders>
            <w:shd w:val="clear" w:color="auto" w:fill="FFFFFF"/>
            <w:vAlign w:val="center"/>
            <w:hideMark/>
          </w:tcPr>
          <w:p w14:paraId="2CA06A9C" w14:textId="2EB42025" w:rsidR="00A9733B" w:rsidRPr="00DF4CCD" w:rsidRDefault="00A9733B" w:rsidP="00A9733B">
            <w:pPr>
              <w:spacing w:before="100" w:beforeAutospacing="1" w:after="100" w:afterAutospacing="1"/>
              <w:rPr>
                <w:rFonts w:eastAsia="Times New Roman"/>
                <w:lang w:val="en-GB"/>
              </w:rPr>
            </w:pPr>
            <w:r w:rsidRPr="00DF4CCD">
              <w:rPr>
                <w:rFonts w:ascii="Calibri" w:eastAsia="Times New Roman" w:hAnsi="Calibri"/>
                <w:color w:val="333333"/>
                <w:sz w:val="22"/>
                <w:szCs w:val="22"/>
                <w:lang w:val="en-GB"/>
              </w:rPr>
              <w:t xml:space="preserve">The teacher selects a high-quality piece of children's literature or non-fiction text that will challenge all pupils. It should be at a level beyond that at which they can read independently. The text can be linked to a relevant topic and used to benefit other subjects. </w:t>
            </w:r>
          </w:p>
          <w:p w14:paraId="2126B2B3" w14:textId="159BB7B8" w:rsidR="00A9733B" w:rsidRPr="00DF4CCD" w:rsidRDefault="00A9733B" w:rsidP="00A9733B">
            <w:pPr>
              <w:spacing w:before="100" w:beforeAutospacing="1" w:after="100" w:afterAutospacing="1"/>
              <w:rPr>
                <w:rFonts w:eastAsia="Times New Roman"/>
                <w:lang w:val="en-GB"/>
              </w:rPr>
            </w:pPr>
            <w:r w:rsidRPr="00DF4CCD">
              <w:rPr>
                <w:rFonts w:ascii="Calibri" w:eastAsia="Times New Roman" w:hAnsi="Calibri"/>
                <w:color w:val="333333"/>
                <w:sz w:val="22"/>
                <w:szCs w:val="22"/>
                <w:lang w:val="en-GB"/>
              </w:rPr>
              <w:t xml:space="preserve">The learning objective for the session is the same for all pupils. Pupils will have access to the same activities and levels of questioning but with differing levels of support provided depending on pupil needs. </w:t>
            </w:r>
          </w:p>
          <w:p w14:paraId="64A23034" w14:textId="2174D03D" w:rsidR="00A9733B" w:rsidRPr="00DF4CCD" w:rsidRDefault="00A9733B" w:rsidP="00A9733B">
            <w:pPr>
              <w:spacing w:before="100" w:beforeAutospacing="1" w:after="100" w:afterAutospacing="1"/>
              <w:rPr>
                <w:rFonts w:eastAsia="Times New Roman"/>
                <w:lang w:val="en-GB"/>
              </w:rPr>
            </w:pPr>
            <w:r w:rsidRPr="00DF4CCD">
              <w:rPr>
                <w:rFonts w:ascii="Calibri" w:eastAsia="Times New Roman" w:hAnsi="Calibri"/>
                <w:color w:val="333333"/>
                <w:sz w:val="22"/>
                <w:szCs w:val="22"/>
                <w:lang w:val="en-GB"/>
              </w:rPr>
              <w:t xml:space="preserve">The teacher reads the text to the class, modelling fluency, intonation and comprehension, and pupils follow the text with their own copy. </w:t>
            </w:r>
          </w:p>
          <w:p w14:paraId="3D20170E" w14:textId="6E0ED396" w:rsidR="00A9733B" w:rsidRPr="00DF4CCD" w:rsidRDefault="00A9733B" w:rsidP="00A9733B">
            <w:pPr>
              <w:spacing w:before="100" w:beforeAutospacing="1" w:after="100" w:afterAutospacing="1"/>
              <w:rPr>
                <w:rFonts w:eastAsia="Times New Roman"/>
                <w:lang w:val="en-GB"/>
              </w:rPr>
            </w:pPr>
            <w:r w:rsidRPr="00DF4CCD">
              <w:rPr>
                <w:rFonts w:ascii="Calibri" w:eastAsia="Times New Roman" w:hAnsi="Calibri"/>
                <w:color w:val="333333"/>
                <w:sz w:val="22"/>
                <w:szCs w:val="22"/>
                <w:lang w:val="en-GB"/>
              </w:rPr>
              <w:t xml:space="preserve">The teacher uses skilful questioning and discussion to help pupils get to grips with new vocabulary and develop their understanding of the text. </w:t>
            </w:r>
          </w:p>
          <w:p w14:paraId="13213799" w14:textId="243F0CA2" w:rsidR="00A9733B" w:rsidRPr="00DF4CCD" w:rsidRDefault="00A9733B" w:rsidP="00A9733B">
            <w:pPr>
              <w:spacing w:before="100" w:beforeAutospacing="1" w:after="100" w:afterAutospacing="1"/>
              <w:rPr>
                <w:rFonts w:eastAsia="Times New Roman"/>
                <w:lang w:val="en-GB"/>
              </w:rPr>
            </w:pPr>
            <w:r w:rsidRPr="00DF4CCD">
              <w:rPr>
                <w:rFonts w:ascii="Calibri" w:eastAsia="Times New Roman" w:hAnsi="Calibri"/>
                <w:color w:val="333333"/>
                <w:sz w:val="22"/>
                <w:szCs w:val="22"/>
                <w:lang w:val="en-GB"/>
              </w:rPr>
              <w:lastRenderedPageBreak/>
              <w:t xml:space="preserve">Pupils work on activities that help them to develop their comprehension of the text. Depending on the activity, pupils may work in mixed-ability groups, pairs or by themselves. </w:t>
            </w:r>
          </w:p>
        </w:tc>
      </w:tr>
      <w:tr w:rsidR="00A9733B" w:rsidRPr="00DF4CCD" w14:paraId="59C77418" w14:textId="77777777" w:rsidTr="00370D69">
        <w:tc>
          <w:tcPr>
            <w:tcW w:w="0" w:type="auto"/>
            <w:tcBorders>
              <w:top w:val="single" w:sz="2" w:space="0" w:color="000000"/>
              <w:left w:val="single" w:sz="2" w:space="0" w:color="000000"/>
              <w:bottom w:val="single" w:sz="2" w:space="0" w:color="auto"/>
              <w:right w:val="single" w:sz="2" w:space="0" w:color="000000"/>
            </w:tcBorders>
            <w:shd w:val="clear" w:color="auto" w:fill="FFFFFF"/>
            <w:vAlign w:val="center"/>
            <w:hideMark/>
          </w:tcPr>
          <w:p w14:paraId="585E7189" w14:textId="58EC392A" w:rsidR="00A9733B" w:rsidRPr="00DF4CCD" w:rsidRDefault="00A9733B" w:rsidP="00370D69">
            <w:pPr>
              <w:spacing w:before="100" w:beforeAutospacing="1" w:after="100" w:afterAutospacing="1"/>
              <w:rPr>
                <w:rFonts w:eastAsia="Times New Roman"/>
                <w:lang w:val="en-GB"/>
              </w:rPr>
            </w:pPr>
            <w:r w:rsidRPr="00DF4CCD">
              <w:rPr>
                <w:rFonts w:ascii="Calibri" w:eastAsia="Times New Roman" w:hAnsi="Calibri"/>
                <w:color w:val="333333"/>
                <w:sz w:val="22"/>
                <w:szCs w:val="22"/>
                <w:lang w:val="en-GB"/>
              </w:rPr>
              <w:lastRenderedPageBreak/>
              <w:t xml:space="preserve">Activities do not always need a written outcome, for example you may use drama to help children explore a character through role play, debates or freeze frames. </w:t>
            </w:r>
          </w:p>
          <w:p w14:paraId="3A368CE1" w14:textId="6AF21B52" w:rsidR="00A9733B" w:rsidRPr="00DF4CCD" w:rsidRDefault="00A9733B" w:rsidP="00370D69">
            <w:pPr>
              <w:spacing w:before="100" w:beforeAutospacing="1" w:after="100" w:afterAutospacing="1"/>
              <w:rPr>
                <w:rFonts w:eastAsia="Times New Roman"/>
                <w:lang w:val="en-GB"/>
              </w:rPr>
            </w:pPr>
            <w:r w:rsidRPr="00DF4CCD">
              <w:rPr>
                <w:rFonts w:ascii="Calibri" w:eastAsia="Times New Roman" w:hAnsi="Calibri"/>
                <w:color w:val="333333"/>
                <w:sz w:val="22"/>
                <w:szCs w:val="22"/>
                <w:lang w:val="en-GB"/>
              </w:rPr>
              <w:t xml:space="preserve">The teacher makes assessments at the end of the lesson to inform planning of future sessions. </w:t>
            </w:r>
          </w:p>
        </w:tc>
      </w:tr>
    </w:tbl>
    <w:p w14:paraId="53BDAD2F" w14:textId="5CB42C13" w:rsidR="00A9733B" w:rsidRPr="00DF4CCD" w:rsidRDefault="00A9733B" w:rsidP="00A9733B">
      <w:pPr>
        <w:shd w:val="clear" w:color="auto" w:fill="FFFFFF"/>
        <w:spacing w:before="100" w:beforeAutospacing="1" w:after="100" w:afterAutospacing="1"/>
        <w:rPr>
          <w:rFonts w:eastAsia="Times New Roman"/>
          <w:lang w:val="en-GB"/>
        </w:rPr>
      </w:pPr>
      <w:r>
        <w:rPr>
          <w:rFonts w:ascii="Times New Roman" w:eastAsia="Times New Roman" w:hAnsi="Times New Roman" w:cs="Times New Roman"/>
          <w:noProof/>
          <w:color w:val="000000" w:themeColor="text1"/>
          <w:lang w:val="en-GB"/>
        </w:rPr>
        <mc:AlternateContent>
          <mc:Choice Requires="wps">
            <w:drawing>
              <wp:anchor distT="0" distB="0" distL="114300" distR="114300" simplePos="0" relativeHeight="251666432" behindDoc="1" locked="0" layoutInCell="1" allowOverlap="1" wp14:anchorId="1E9C6241" wp14:editId="3C7FE8EA">
                <wp:simplePos x="0" y="0"/>
                <wp:positionH relativeFrom="column">
                  <wp:posOffset>-590550</wp:posOffset>
                </wp:positionH>
                <wp:positionV relativeFrom="paragraph">
                  <wp:posOffset>-1829666</wp:posOffset>
                </wp:positionV>
                <wp:extent cx="6949440" cy="10263909"/>
                <wp:effectExtent l="25400" t="25400" r="22860" b="23495"/>
                <wp:wrapNone/>
                <wp:docPr id="1678482972" name="Text Box 1678482972"/>
                <wp:cNvGraphicFramePr/>
                <a:graphic xmlns:a="http://schemas.openxmlformats.org/drawingml/2006/main">
                  <a:graphicData uri="http://schemas.microsoft.com/office/word/2010/wordprocessingShape">
                    <wps:wsp>
                      <wps:cNvSpPr txBox="1"/>
                      <wps:spPr>
                        <a:xfrm>
                          <a:off x="0" y="0"/>
                          <a:ext cx="6949440" cy="10263909"/>
                        </a:xfrm>
                        <a:prstGeom prst="rect">
                          <a:avLst/>
                        </a:prstGeom>
                        <a:solidFill>
                          <a:schemeClr val="lt1"/>
                        </a:solidFill>
                        <a:ln w="53975">
                          <a:solidFill>
                            <a:prstClr val="black"/>
                          </a:solidFill>
                        </a:ln>
                      </wps:spPr>
                      <wps:txbx>
                        <w:txbxContent>
                          <w:p w14:paraId="68772936" w14:textId="77777777" w:rsidR="00A9733B" w:rsidRDefault="00A9733B" w:rsidP="00A973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C6241" id="Text Box 1678482972" o:spid="_x0000_s1027" type="#_x0000_t202" style="position:absolute;margin-left:-46.5pt;margin-top:-144.05pt;width:547.2pt;height:808.2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" fillcolor="white [3201]" strokeweight="4.25pt">
                <v:textbox>
                  <w:txbxContent>
                    <w:p w14:paraId="68772936" w14:textId="77777777" w:rsidR="00A9733B" w:rsidRDefault="00A9733B" w:rsidP="00A9733B"/>
                  </w:txbxContent>
                </v:textbox>
              </v:shape>
            </w:pict>
          </mc:Fallback>
        </mc:AlternateContent>
      </w:r>
      <w:r w:rsidRPr="00DF4CCD">
        <w:rPr>
          <w:rFonts w:ascii="Calibri" w:eastAsia="Times New Roman" w:hAnsi="Calibri"/>
          <w:color w:val="333333"/>
          <w:sz w:val="22"/>
          <w:szCs w:val="22"/>
          <w:lang w:val="en-GB"/>
        </w:rPr>
        <w:t xml:space="preserve">Discrete reading sessions should last no more than 30 minutes, to ensure pupils remain engaged and to make a distinction between these sessions and </w:t>
      </w:r>
      <w:r>
        <w:rPr>
          <w:rFonts w:ascii="Calibri" w:eastAsia="Times New Roman" w:hAnsi="Calibri"/>
          <w:color w:val="333333"/>
          <w:sz w:val="22"/>
          <w:szCs w:val="22"/>
          <w:lang w:val="en-GB"/>
        </w:rPr>
        <w:t>E</w:t>
      </w:r>
      <w:r w:rsidRPr="00DF4CCD">
        <w:rPr>
          <w:rFonts w:ascii="Calibri" w:eastAsia="Times New Roman" w:hAnsi="Calibri"/>
          <w:color w:val="333333"/>
          <w:sz w:val="22"/>
          <w:szCs w:val="22"/>
          <w:lang w:val="en-GB"/>
        </w:rPr>
        <w:t>nglish</w:t>
      </w:r>
      <w:r w:rsidRPr="00DF4CCD">
        <w:rPr>
          <w:rFonts w:ascii="Calibri" w:eastAsia="Times New Roman" w:hAnsi="Calibri"/>
          <w:color w:val="333333"/>
          <w:sz w:val="22"/>
          <w:szCs w:val="22"/>
          <w:lang w:val="en-GB"/>
        </w:rPr>
        <w:t xml:space="preserve"> or literacy lessons. </w:t>
      </w:r>
    </w:p>
    <w:p w14:paraId="2EA9D691" w14:textId="4F99BA44" w:rsidR="00A9733B" w:rsidRPr="00DF4CCD" w:rsidRDefault="00A9733B" w:rsidP="00A9733B">
      <w:pPr>
        <w:shd w:val="clear" w:color="auto" w:fill="FFFFFF"/>
        <w:spacing w:before="100" w:beforeAutospacing="1" w:after="100" w:afterAutospacing="1"/>
        <w:rPr>
          <w:rFonts w:eastAsia="Times New Roman"/>
          <w:lang w:val="en-GB"/>
        </w:rPr>
      </w:pPr>
      <w:r w:rsidRPr="00DF4CCD">
        <w:rPr>
          <w:rFonts w:ascii="Calibri" w:eastAsia="Times New Roman" w:hAnsi="Calibri"/>
          <w:b/>
          <w:bCs/>
          <w:color w:val="333333"/>
          <w:sz w:val="22"/>
          <w:szCs w:val="22"/>
          <w:lang w:val="en-GB"/>
        </w:rPr>
        <w:t xml:space="preserve">Listening to pupils read </w:t>
      </w:r>
    </w:p>
    <w:p w14:paraId="44994122" w14:textId="7D4326A7" w:rsidR="00A9733B" w:rsidRPr="00DF4CCD" w:rsidRDefault="00A9733B" w:rsidP="00A9733B">
      <w:pPr>
        <w:shd w:val="clear" w:color="auto" w:fill="FFFFFF"/>
        <w:spacing w:before="100" w:beforeAutospacing="1" w:after="100" w:afterAutospacing="1"/>
        <w:rPr>
          <w:rFonts w:eastAsia="Times New Roman"/>
          <w:lang w:val="en-GB"/>
        </w:rPr>
      </w:pPr>
      <w:r w:rsidRPr="00DF4CCD">
        <w:rPr>
          <w:rFonts w:ascii="Calibri" w:eastAsia="Times New Roman" w:hAnsi="Calibri"/>
          <w:color w:val="333333"/>
          <w:sz w:val="22"/>
          <w:szCs w:val="22"/>
          <w:lang w:val="en-GB"/>
        </w:rPr>
        <w:t xml:space="preserve">The teacher should avoid selecting individual children to read aloud during </w:t>
      </w:r>
      <w:r w:rsidRPr="00DF4CCD">
        <w:rPr>
          <w:rFonts w:ascii="Calibri" w:eastAsia="Times New Roman" w:hAnsi="Calibri"/>
          <w:color w:val="333333"/>
          <w:sz w:val="22"/>
          <w:szCs w:val="22"/>
          <w:lang w:val="en-GB"/>
        </w:rPr>
        <w:t>whole class</w:t>
      </w:r>
      <w:r w:rsidRPr="00DF4CCD">
        <w:rPr>
          <w:rFonts w:ascii="Calibri" w:eastAsia="Times New Roman" w:hAnsi="Calibri"/>
          <w:color w:val="333333"/>
          <w:sz w:val="22"/>
          <w:szCs w:val="22"/>
          <w:lang w:val="en-GB"/>
        </w:rPr>
        <w:t xml:space="preserve"> reading. 'Cold reading' an unfamiliar, difficult text can be a negative experience for pupils who are developing their confidence. Instead, the teacher could take opportunities to listen to individuals reading after they have read and modelled good practice. </w:t>
      </w:r>
    </w:p>
    <w:p w14:paraId="466481A1" w14:textId="77777777" w:rsidR="00A9733B" w:rsidRDefault="00A9733B" w:rsidP="00A9733B">
      <w:pPr>
        <w:pStyle w:val="Body"/>
        <w:rPr>
          <w:rFonts w:ascii="Helvetica" w:eastAsia="Helvetica" w:hAnsi="Helvetica" w:cs="Helvetica"/>
          <w:sz w:val="24"/>
          <w:szCs w:val="24"/>
        </w:rPr>
      </w:pPr>
    </w:p>
    <w:p w14:paraId="18CDD3E2" w14:textId="77777777" w:rsidR="00A9733B" w:rsidRDefault="00A9733B" w:rsidP="00A9733B">
      <w:pPr>
        <w:pStyle w:val="Body"/>
        <w:rPr>
          <w:rFonts w:ascii="Helvetica" w:eastAsia="Helvetica" w:hAnsi="Helvetica" w:cs="Helvetica"/>
          <w:sz w:val="24"/>
          <w:szCs w:val="24"/>
        </w:rPr>
      </w:pPr>
    </w:p>
    <w:p w14:paraId="2B464923" w14:textId="77777777" w:rsidR="00A9733B" w:rsidRDefault="00A9733B" w:rsidP="00A9733B">
      <w:pPr>
        <w:pStyle w:val="Body"/>
        <w:rPr>
          <w:rFonts w:ascii="Helvetica" w:eastAsia="Helvetica" w:hAnsi="Helvetica" w:cs="Helvetica"/>
          <w:sz w:val="24"/>
          <w:szCs w:val="24"/>
        </w:rPr>
      </w:pPr>
    </w:p>
    <w:p w14:paraId="42709ADB" w14:textId="77777777" w:rsidR="00A9733B" w:rsidRDefault="00A9733B" w:rsidP="00A9733B">
      <w:pPr>
        <w:pStyle w:val="Caption"/>
        <w:tabs>
          <w:tab w:val="left" w:pos="1440"/>
          <w:tab w:val="left" w:pos="2880"/>
          <w:tab w:val="left" w:pos="4320"/>
          <w:tab w:val="left" w:pos="5760"/>
          <w:tab w:val="left" w:pos="7200"/>
          <w:tab w:val="left" w:pos="8640"/>
        </w:tabs>
        <w:jc w:val="center"/>
        <w:rPr>
          <w:rFonts w:ascii="Helvetica" w:eastAsia="Helvetica" w:hAnsi="Helvetica" w:cs="Helvetica"/>
          <w:b/>
          <w:bCs/>
          <w:sz w:val="24"/>
          <w:szCs w:val="24"/>
        </w:rPr>
      </w:pPr>
    </w:p>
    <w:p w14:paraId="74F1A6E9" w14:textId="77777777" w:rsidR="00A9733B" w:rsidRDefault="00A9733B" w:rsidP="00A9733B">
      <w:pPr>
        <w:pStyle w:val="Default"/>
        <w:rPr>
          <w:rFonts w:ascii="Helvetica" w:eastAsia="Helvetica" w:hAnsi="Helvetica" w:cs="Helvetica"/>
          <w:b/>
          <w:bCs/>
          <w:color w:val="0433FF"/>
          <w:sz w:val="24"/>
          <w:szCs w:val="24"/>
          <w:u w:val="single"/>
        </w:rPr>
      </w:pPr>
    </w:p>
    <w:p w14:paraId="759D334D" w14:textId="77777777" w:rsidR="00A9733B" w:rsidRDefault="00A9733B" w:rsidP="00A9733B">
      <w:pPr>
        <w:pStyle w:val="Default"/>
        <w:spacing w:after="240"/>
        <w:rPr>
          <w:rFonts w:ascii="Helvetica" w:eastAsia="Helvetica" w:hAnsi="Helvetica" w:cs="Helvetica"/>
          <w:sz w:val="24"/>
          <w:szCs w:val="24"/>
          <w:shd w:val="clear" w:color="auto" w:fill="FFFFFF"/>
        </w:rPr>
      </w:pPr>
    </w:p>
    <w:p w14:paraId="2AC5F827" w14:textId="77777777" w:rsidR="00A9733B" w:rsidRDefault="00A9733B" w:rsidP="00A9733B">
      <w:pPr>
        <w:pStyle w:val="Default"/>
        <w:spacing w:after="240"/>
        <w:rPr>
          <w:rFonts w:ascii="Helvetica" w:eastAsia="Helvetica" w:hAnsi="Helvetica" w:cs="Helvetica"/>
          <w:sz w:val="24"/>
          <w:szCs w:val="24"/>
          <w:shd w:val="clear" w:color="auto" w:fill="FFFFFF"/>
        </w:rPr>
      </w:pPr>
    </w:p>
    <w:p w14:paraId="07CDA84B" w14:textId="77777777" w:rsidR="00A9733B" w:rsidRDefault="00A9733B" w:rsidP="00A9733B">
      <w:pPr>
        <w:pStyle w:val="Default"/>
        <w:spacing w:after="240"/>
        <w:rPr>
          <w:rFonts w:ascii="Helvetica" w:eastAsia="Helvetica" w:hAnsi="Helvetica" w:cs="Helvetica"/>
          <w:sz w:val="24"/>
          <w:szCs w:val="24"/>
          <w:shd w:val="clear" w:color="auto" w:fill="FFFFFF"/>
        </w:rPr>
      </w:pPr>
    </w:p>
    <w:p w14:paraId="77BDFA98" w14:textId="77777777" w:rsidR="00A9733B" w:rsidRDefault="00A9733B" w:rsidP="00A9733B">
      <w:pPr>
        <w:pStyle w:val="Default"/>
        <w:spacing w:after="240"/>
        <w:rPr>
          <w:rFonts w:ascii="Helvetica" w:eastAsia="Helvetica" w:hAnsi="Helvetica" w:cs="Helvetica"/>
          <w:sz w:val="24"/>
          <w:szCs w:val="24"/>
          <w:shd w:val="clear" w:color="auto" w:fill="FFFFFF"/>
        </w:rPr>
      </w:pPr>
    </w:p>
    <w:p w14:paraId="4E437FA5" w14:textId="77777777" w:rsidR="00A9733B" w:rsidRDefault="00A9733B" w:rsidP="00A9733B">
      <w:pPr>
        <w:pStyle w:val="Default"/>
        <w:spacing w:after="240"/>
        <w:rPr>
          <w:rFonts w:ascii="Helvetica" w:eastAsia="Helvetica" w:hAnsi="Helvetica" w:cs="Helvetica"/>
          <w:b/>
          <w:bCs/>
          <w:sz w:val="24"/>
          <w:szCs w:val="24"/>
          <w:shd w:val="clear" w:color="auto" w:fill="FFFFFF"/>
        </w:rPr>
      </w:pPr>
    </w:p>
    <w:p w14:paraId="0E84C279" w14:textId="77777777" w:rsidR="00A9733B" w:rsidRDefault="00A9733B" w:rsidP="00A9733B">
      <w:pPr>
        <w:pStyle w:val="Default"/>
        <w:spacing w:after="240"/>
      </w:pPr>
    </w:p>
    <w:p w14:paraId="271A6FCA" w14:textId="77777777" w:rsidR="00A9733B" w:rsidRDefault="00A9733B" w:rsidP="004C56EA">
      <w:pPr>
        <w:jc w:val="center"/>
        <w:rPr>
          <w:rFonts w:ascii="Helvetica" w:hAnsi="Helvetica"/>
          <w:b/>
          <w:color w:val="000000" w:themeColor="text1"/>
          <w:sz w:val="32"/>
          <w:szCs w:val="32"/>
        </w:rPr>
      </w:pPr>
    </w:p>
    <w:p w14:paraId="1509D7F9" w14:textId="77777777" w:rsidR="002D6FA1" w:rsidRPr="00A01229" w:rsidRDefault="002D6FA1" w:rsidP="004C56EA">
      <w:pPr>
        <w:jc w:val="center"/>
        <w:rPr>
          <w:rFonts w:ascii="Helvetica" w:hAnsi="Helvetica"/>
          <w:b/>
          <w:color w:val="000000" w:themeColor="text1"/>
          <w:sz w:val="22"/>
          <w:szCs w:val="22"/>
        </w:rPr>
      </w:pPr>
    </w:p>
    <w:p w14:paraId="23F55955" w14:textId="77777777" w:rsidR="00A01229" w:rsidRPr="00A01229" w:rsidRDefault="00A01229" w:rsidP="00A01229">
      <w:pPr>
        <w:spacing w:before="100" w:beforeAutospacing="1" w:after="100" w:afterAutospacing="1" w:line="450" w:lineRule="atLeast"/>
        <w:rPr>
          <w:rFonts w:ascii="Arial" w:eastAsia="Times New Roman" w:hAnsi="Arial" w:cs="Arial"/>
          <w:color w:val="002E63"/>
          <w:sz w:val="30"/>
          <w:szCs w:val="30"/>
          <w:lang w:val="en-GB" w:eastAsia="en-GB"/>
        </w:rPr>
      </w:pPr>
    </w:p>
    <w:p w14:paraId="4B58C13C" w14:textId="0C872098" w:rsidR="00A01229" w:rsidRPr="00A01229" w:rsidRDefault="00A01229" w:rsidP="00A01229">
      <w:pPr>
        <w:rPr>
          <w:rFonts w:ascii="Times New Roman" w:eastAsia="Times New Roman" w:hAnsi="Times New Roman" w:cs="Times New Roman"/>
          <w:lang w:val="en-GB" w:eastAsia="en-GB"/>
        </w:rPr>
      </w:pPr>
    </w:p>
    <w:p w14:paraId="2D686B11" w14:textId="566BC4FB" w:rsidR="00A01229" w:rsidRDefault="00A01229" w:rsidP="00A01229">
      <w:pPr>
        <w:pStyle w:val="NormalWeb"/>
        <w:spacing w:line="450" w:lineRule="atLeast"/>
        <w:rPr>
          <w:rFonts w:ascii="Arial" w:hAnsi="Arial" w:cs="Arial"/>
          <w:color w:val="002E63"/>
          <w:sz w:val="30"/>
          <w:szCs w:val="30"/>
        </w:rPr>
      </w:pPr>
    </w:p>
    <w:p w14:paraId="047FE1CD" w14:textId="38EB0497" w:rsidR="00A01229" w:rsidRDefault="00A01229" w:rsidP="002D6FA1">
      <w:pPr>
        <w:textAlignment w:val="top"/>
        <w:outlineLvl w:val="1"/>
        <w:rPr>
          <w:rFonts w:ascii="Helvetica" w:eastAsia="Times New Roman" w:hAnsi="Helvetica" w:cs="Times New Roman"/>
          <w:b/>
          <w:bCs/>
          <w:color w:val="000000" w:themeColor="text1"/>
          <w:sz w:val="32"/>
          <w:szCs w:val="32"/>
          <w:lang w:eastAsia="en-GB"/>
        </w:rPr>
      </w:pPr>
    </w:p>
    <w:p w14:paraId="774F3CB4" w14:textId="77777777" w:rsidR="00F15B44" w:rsidRPr="002D6FA1" w:rsidRDefault="00F15B44" w:rsidP="002D6FA1">
      <w:pPr>
        <w:textAlignment w:val="top"/>
        <w:outlineLvl w:val="1"/>
        <w:rPr>
          <w:rFonts w:ascii="Helvetica" w:eastAsia="Times New Roman" w:hAnsi="Helvetica" w:cs="Times New Roman"/>
          <w:b/>
          <w:bCs/>
          <w:color w:val="000000" w:themeColor="text1"/>
          <w:sz w:val="32"/>
          <w:szCs w:val="32"/>
          <w:lang w:eastAsia="en-GB"/>
        </w:rPr>
      </w:pPr>
    </w:p>
    <w:p w14:paraId="7AD118C5" w14:textId="03211B09" w:rsidR="009F2A69" w:rsidRPr="00A9733B" w:rsidRDefault="009F2A69" w:rsidP="00A9733B">
      <w:pPr>
        <w:pStyle w:val="NormalWeb"/>
        <w:shd w:val="clear" w:color="auto" w:fill="FFFFFF"/>
      </w:pPr>
    </w:p>
    <w:sectPr w:rsidR="009F2A69" w:rsidRPr="00A9733B" w:rsidSect="004C56E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31.25pt;height:29.8pt;visibility:visible" o:bullet="t">
        <v:imagedata r:id="rId1" o:title="bullet_charcoal-black"/>
      </v:shape>
    </w:pict>
  </w:numPicBullet>
  <w:abstractNum w:abstractNumId="0" w15:restartNumberingAfterBreak="0">
    <w:nsid w:val="08A37A0A"/>
    <w:multiLevelType w:val="hybridMultilevel"/>
    <w:tmpl w:val="4C164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1710F"/>
    <w:multiLevelType w:val="multilevel"/>
    <w:tmpl w:val="1D20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B878A4"/>
    <w:multiLevelType w:val="multilevel"/>
    <w:tmpl w:val="021A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7426D5"/>
    <w:multiLevelType w:val="hybridMultilevel"/>
    <w:tmpl w:val="C8121700"/>
    <w:lvl w:ilvl="0" w:tplc="D362E916">
      <w:start w:val="1"/>
      <w:numFmt w:val="bullet"/>
      <w:lvlText w:val="•"/>
      <w:lvlPicBulletId w:val="0"/>
      <w:lvlJc w:val="left"/>
      <w:pPr>
        <w:ind w:left="360" w:hanging="360"/>
      </w:pPr>
      <w:rPr>
        <w:rFonts w:hAnsi="Arial Unicode MS"/>
        <w:b/>
        <w:bCs/>
        <w:caps w:val="0"/>
        <w:smallCaps w:val="0"/>
        <w:strike w:val="0"/>
        <w:dstrike w:val="0"/>
        <w:outline w:val="0"/>
        <w:emboss w:val="0"/>
        <w:imprint w:val="0"/>
        <w:spacing w:val="0"/>
        <w:w w:val="100"/>
        <w:kern w:val="0"/>
        <w:position w:val="0"/>
        <w:sz w:val="19"/>
        <w:szCs w:val="19"/>
        <w:highlight w:val="none"/>
        <w:vertAlign w:val="baseline"/>
      </w:rPr>
    </w:lvl>
    <w:lvl w:ilvl="1" w:tplc="9F2C0576">
      <w:start w:val="1"/>
      <w:numFmt w:val="bullet"/>
      <w:lvlText w:val="•"/>
      <w:lvlPicBulletId w:val="0"/>
      <w:lvlJc w:val="left"/>
      <w:pPr>
        <w:ind w:left="1080" w:hanging="360"/>
      </w:pPr>
      <w:rPr>
        <w:rFonts w:hAnsi="Arial Unicode MS"/>
        <w:b/>
        <w:bCs/>
        <w:caps w:val="0"/>
        <w:smallCaps w:val="0"/>
        <w:strike w:val="0"/>
        <w:dstrike w:val="0"/>
        <w:outline w:val="0"/>
        <w:emboss w:val="0"/>
        <w:imprint w:val="0"/>
        <w:spacing w:val="0"/>
        <w:w w:val="100"/>
        <w:kern w:val="0"/>
        <w:position w:val="0"/>
        <w:sz w:val="19"/>
        <w:szCs w:val="19"/>
        <w:highlight w:val="none"/>
        <w:vertAlign w:val="baseline"/>
      </w:rPr>
    </w:lvl>
    <w:lvl w:ilvl="2" w:tplc="E1E22D2A">
      <w:start w:val="1"/>
      <w:numFmt w:val="bullet"/>
      <w:lvlText w:val="•"/>
      <w:lvlPicBulletId w:val="0"/>
      <w:lvlJc w:val="left"/>
      <w:pPr>
        <w:ind w:left="1800" w:hanging="360"/>
      </w:pPr>
      <w:rPr>
        <w:rFonts w:hAnsi="Arial Unicode MS"/>
        <w:b/>
        <w:bCs/>
        <w:caps w:val="0"/>
        <w:smallCaps w:val="0"/>
        <w:strike w:val="0"/>
        <w:dstrike w:val="0"/>
        <w:outline w:val="0"/>
        <w:emboss w:val="0"/>
        <w:imprint w:val="0"/>
        <w:spacing w:val="0"/>
        <w:w w:val="100"/>
        <w:kern w:val="0"/>
        <w:position w:val="0"/>
        <w:sz w:val="19"/>
        <w:szCs w:val="19"/>
        <w:highlight w:val="none"/>
        <w:vertAlign w:val="baseline"/>
      </w:rPr>
    </w:lvl>
    <w:lvl w:ilvl="3" w:tplc="F52ADB40">
      <w:start w:val="1"/>
      <w:numFmt w:val="bullet"/>
      <w:lvlText w:val="•"/>
      <w:lvlPicBulletId w:val="0"/>
      <w:lvlJc w:val="left"/>
      <w:pPr>
        <w:ind w:left="2520" w:hanging="360"/>
      </w:pPr>
      <w:rPr>
        <w:rFonts w:hAnsi="Arial Unicode MS"/>
        <w:b/>
        <w:bCs/>
        <w:caps w:val="0"/>
        <w:smallCaps w:val="0"/>
        <w:strike w:val="0"/>
        <w:dstrike w:val="0"/>
        <w:outline w:val="0"/>
        <w:emboss w:val="0"/>
        <w:imprint w:val="0"/>
        <w:spacing w:val="0"/>
        <w:w w:val="100"/>
        <w:kern w:val="0"/>
        <w:position w:val="0"/>
        <w:sz w:val="19"/>
        <w:szCs w:val="19"/>
        <w:highlight w:val="none"/>
        <w:vertAlign w:val="baseline"/>
      </w:rPr>
    </w:lvl>
    <w:lvl w:ilvl="4" w:tplc="E08CD53A">
      <w:start w:val="1"/>
      <w:numFmt w:val="bullet"/>
      <w:lvlText w:val="•"/>
      <w:lvlPicBulletId w:val="0"/>
      <w:lvlJc w:val="left"/>
      <w:pPr>
        <w:ind w:left="3240" w:hanging="360"/>
      </w:pPr>
      <w:rPr>
        <w:rFonts w:hAnsi="Arial Unicode MS"/>
        <w:b/>
        <w:bCs/>
        <w:caps w:val="0"/>
        <w:smallCaps w:val="0"/>
        <w:strike w:val="0"/>
        <w:dstrike w:val="0"/>
        <w:outline w:val="0"/>
        <w:emboss w:val="0"/>
        <w:imprint w:val="0"/>
        <w:spacing w:val="0"/>
        <w:w w:val="100"/>
        <w:kern w:val="0"/>
        <w:position w:val="0"/>
        <w:sz w:val="19"/>
        <w:szCs w:val="19"/>
        <w:highlight w:val="none"/>
        <w:vertAlign w:val="baseline"/>
      </w:rPr>
    </w:lvl>
    <w:lvl w:ilvl="5" w:tplc="95B4A68E">
      <w:start w:val="1"/>
      <w:numFmt w:val="bullet"/>
      <w:lvlText w:val="•"/>
      <w:lvlPicBulletId w:val="0"/>
      <w:lvlJc w:val="left"/>
      <w:pPr>
        <w:ind w:left="3960" w:hanging="360"/>
      </w:pPr>
      <w:rPr>
        <w:rFonts w:hAnsi="Arial Unicode MS"/>
        <w:b/>
        <w:bCs/>
        <w:caps w:val="0"/>
        <w:smallCaps w:val="0"/>
        <w:strike w:val="0"/>
        <w:dstrike w:val="0"/>
        <w:outline w:val="0"/>
        <w:emboss w:val="0"/>
        <w:imprint w:val="0"/>
        <w:spacing w:val="0"/>
        <w:w w:val="100"/>
        <w:kern w:val="0"/>
        <w:position w:val="0"/>
        <w:sz w:val="19"/>
        <w:szCs w:val="19"/>
        <w:highlight w:val="none"/>
        <w:vertAlign w:val="baseline"/>
      </w:rPr>
    </w:lvl>
    <w:lvl w:ilvl="6" w:tplc="37089E34">
      <w:start w:val="1"/>
      <w:numFmt w:val="bullet"/>
      <w:lvlText w:val="•"/>
      <w:lvlPicBulletId w:val="0"/>
      <w:lvlJc w:val="left"/>
      <w:pPr>
        <w:ind w:left="4680" w:hanging="360"/>
      </w:pPr>
      <w:rPr>
        <w:rFonts w:hAnsi="Arial Unicode MS"/>
        <w:b/>
        <w:bCs/>
        <w:caps w:val="0"/>
        <w:smallCaps w:val="0"/>
        <w:strike w:val="0"/>
        <w:dstrike w:val="0"/>
        <w:outline w:val="0"/>
        <w:emboss w:val="0"/>
        <w:imprint w:val="0"/>
        <w:spacing w:val="0"/>
        <w:w w:val="100"/>
        <w:kern w:val="0"/>
        <w:position w:val="0"/>
        <w:sz w:val="19"/>
        <w:szCs w:val="19"/>
        <w:highlight w:val="none"/>
        <w:vertAlign w:val="baseline"/>
      </w:rPr>
    </w:lvl>
    <w:lvl w:ilvl="7" w:tplc="D0B4194E">
      <w:start w:val="1"/>
      <w:numFmt w:val="bullet"/>
      <w:lvlText w:val="•"/>
      <w:lvlPicBulletId w:val="0"/>
      <w:lvlJc w:val="left"/>
      <w:pPr>
        <w:ind w:left="5400" w:hanging="360"/>
      </w:pPr>
      <w:rPr>
        <w:rFonts w:hAnsi="Arial Unicode MS"/>
        <w:b/>
        <w:bCs/>
        <w:caps w:val="0"/>
        <w:smallCaps w:val="0"/>
        <w:strike w:val="0"/>
        <w:dstrike w:val="0"/>
        <w:outline w:val="0"/>
        <w:emboss w:val="0"/>
        <w:imprint w:val="0"/>
        <w:spacing w:val="0"/>
        <w:w w:val="100"/>
        <w:kern w:val="0"/>
        <w:position w:val="0"/>
        <w:sz w:val="19"/>
        <w:szCs w:val="19"/>
        <w:highlight w:val="none"/>
        <w:vertAlign w:val="baseline"/>
      </w:rPr>
    </w:lvl>
    <w:lvl w:ilvl="8" w:tplc="06EE5674">
      <w:start w:val="1"/>
      <w:numFmt w:val="bullet"/>
      <w:lvlText w:val="•"/>
      <w:lvlPicBulletId w:val="0"/>
      <w:lvlJc w:val="left"/>
      <w:pPr>
        <w:ind w:left="6120" w:hanging="360"/>
      </w:pPr>
      <w:rPr>
        <w:rFonts w:hAnsi="Arial Unicode MS"/>
        <w:b/>
        <w:bCs/>
        <w:caps w:val="0"/>
        <w:smallCaps w:val="0"/>
        <w:strike w:val="0"/>
        <w:dstrike w:val="0"/>
        <w:outline w:val="0"/>
        <w:emboss w:val="0"/>
        <w:imprint w:val="0"/>
        <w:spacing w:val="0"/>
        <w:w w:val="100"/>
        <w:kern w:val="0"/>
        <w:position w:val="0"/>
        <w:sz w:val="19"/>
        <w:szCs w:val="19"/>
        <w:highlight w:val="none"/>
        <w:vertAlign w:val="baseline"/>
      </w:rPr>
    </w:lvl>
  </w:abstractNum>
  <w:abstractNum w:abstractNumId="4" w15:restartNumberingAfterBreak="0">
    <w:nsid w:val="23A7757B"/>
    <w:multiLevelType w:val="multilevel"/>
    <w:tmpl w:val="8EFA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A5AF9"/>
    <w:multiLevelType w:val="multilevel"/>
    <w:tmpl w:val="8EC0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243340"/>
    <w:multiLevelType w:val="hybridMultilevel"/>
    <w:tmpl w:val="CC7A0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8719E7"/>
    <w:multiLevelType w:val="multilevel"/>
    <w:tmpl w:val="E04E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4E1041"/>
    <w:multiLevelType w:val="hybridMultilevel"/>
    <w:tmpl w:val="7BB65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64062418">
    <w:abstractNumId w:val="1"/>
  </w:num>
  <w:num w:numId="2" w16cid:durableId="679355378">
    <w:abstractNumId w:val="2"/>
  </w:num>
  <w:num w:numId="3" w16cid:durableId="62532468">
    <w:abstractNumId w:val="3"/>
  </w:num>
  <w:num w:numId="4" w16cid:durableId="1875531819">
    <w:abstractNumId w:val="7"/>
  </w:num>
  <w:num w:numId="5" w16cid:durableId="1083723432">
    <w:abstractNumId w:val="5"/>
  </w:num>
  <w:num w:numId="6" w16cid:durableId="1050155459">
    <w:abstractNumId w:val="4"/>
  </w:num>
  <w:num w:numId="7" w16cid:durableId="1555387890">
    <w:abstractNumId w:val="8"/>
  </w:num>
  <w:num w:numId="8" w16cid:durableId="1773890281">
    <w:abstractNumId w:val="6"/>
  </w:num>
  <w:num w:numId="9" w16cid:durableId="283194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A69"/>
    <w:rsid w:val="002D6FA1"/>
    <w:rsid w:val="003E6914"/>
    <w:rsid w:val="004C56EA"/>
    <w:rsid w:val="00667D00"/>
    <w:rsid w:val="00671549"/>
    <w:rsid w:val="006A4CFF"/>
    <w:rsid w:val="0080453E"/>
    <w:rsid w:val="008E3310"/>
    <w:rsid w:val="00991A98"/>
    <w:rsid w:val="009F2A69"/>
    <w:rsid w:val="00A01229"/>
    <w:rsid w:val="00A9733B"/>
    <w:rsid w:val="00AF1258"/>
    <w:rsid w:val="00B25251"/>
    <w:rsid w:val="00BB7999"/>
    <w:rsid w:val="00BF43A7"/>
    <w:rsid w:val="00CB63BB"/>
    <w:rsid w:val="00F15B44"/>
    <w:rsid w:val="00F52C6B"/>
    <w:rsid w:val="00F80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DACC7"/>
  <w14:defaultImageDpi w14:val="32767"/>
  <w15:chartTrackingRefBased/>
  <w15:docId w15:val="{A5851C2A-31C6-BD4E-9DF2-CE1191D06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2A69"/>
    <w:pPr>
      <w:spacing w:before="100" w:beforeAutospacing="1" w:after="100" w:afterAutospacing="1"/>
    </w:pPr>
    <w:rPr>
      <w:rFonts w:ascii="Times New Roman" w:eastAsia="Times New Roman" w:hAnsi="Times New Roman" w:cs="Times New Roman"/>
      <w:lang w:val="en-GB"/>
    </w:rPr>
  </w:style>
  <w:style w:type="paragraph" w:styleId="Caption">
    <w:name w:val="caption"/>
    <w:rsid w:val="004C56EA"/>
    <w:pPr>
      <w:pBdr>
        <w:top w:val="nil"/>
        <w:left w:val="nil"/>
        <w:bottom w:val="nil"/>
        <w:right w:val="nil"/>
        <w:between w:val="nil"/>
        <w:bar w:val="nil"/>
      </w:pBdr>
      <w:suppressAutoHyphens/>
      <w:outlineLvl w:val="0"/>
    </w:pPr>
    <w:rPr>
      <w:rFonts w:ascii="Calibri" w:eastAsia="Arial Unicode MS" w:hAnsi="Calibri" w:cs="Arial Unicode MS"/>
      <w:color w:val="000000"/>
      <w:sz w:val="36"/>
      <w:szCs w:val="36"/>
      <w:bdr w:val="nil"/>
      <w14:textOutline w14:w="12700" w14:cap="flat" w14:cmpd="sng" w14:algn="ctr">
        <w14:noFill/>
        <w14:prstDash w14:val="solid"/>
        <w14:miter w14:lim="400000"/>
      </w14:textOutline>
    </w:rPr>
  </w:style>
  <w:style w:type="paragraph" w:customStyle="1" w:styleId="Default">
    <w:name w:val="Default"/>
    <w:rsid w:val="004C56EA"/>
    <w:pPr>
      <w:pBdr>
        <w:top w:val="nil"/>
        <w:left w:val="nil"/>
        <w:bottom w:val="nil"/>
        <w:right w:val="nil"/>
        <w:between w:val="nil"/>
        <w:bar w:val="nil"/>
      </w:pBdr>
    </w:pPr>
    <w:rPr>
      <w:rFonts w:ascii="Helvetica Neue" w:eastAsia="Helvetica Neue" w:hAnsi="Helvetica Neue" w:cs="Helvetica Neue"/>
      <w:color w:val="000000"/>
      <w:sz w:val="22"/>
      <w:szCs w:val="22"/>
      <w:bdr w:val="nil"/>
      <w:lang w:val="en-GB"/>
      <w14:textOutline w14:w="0" w14:cap="flat" w14:cmpd="sng" w14:algn="ctr">
        <w14:noFill/>
        <w14:prstDash w14:val="solid"/>
        <w14:bevel/>
      </w14:textOutline>
    </w:rPr>
  </w:style>
  <w:style w:type="table" w:styleId="TableGrid">
    <w:name w:val="Table Grid"/>
    <w:basedOn w:val="TableNormal"/>
    <w:uiPriority w:val="39"/>
    <w:rsid w:val="00F809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1229"/>
    <w:rPr>
      <w:b/>
      <w:bCs/>
    </w:rPr>
  </w:style>
  <w:style w:type="character" w:customStyle="1" w:styleId="apple-converted-space">
    <w:name w:val="apple-converted-space"/>
    <w:basedOn w:val="DefaultParagraphFont"/>
    <w:rsid w:val="00A01229"/>
  </w:style>
  <w:style w:type="paragraph" w:customStyle="1" w:styleId="Body">
    <w:name w:val="Body"/>
    <w:rsid w:val="00A9733B"/>
    <w:pPr>
      <w:widowControl w:val="0"/>
      <w:pBdr>
        <w:top w:val="nil"/>
        <w:left w:val="nil"/>
        <w:bottom w:val="nil"/>
        <w:right w:val="nil"/>
        <w:between w:val="nil"/>
        <w:bar w:val="nil"/>
      </w:pBdr>
    </w:pPr>
    <w:rPr>
      <w:rFonts w:ascii="Times New Roman" w:eastAsia="Arial Unicode MS" w:hAnsi="Times New Roman" w:cs="Arial Unicode MS"/>
      <w:color w:val="000000"/>
      <w:kern w:val="28"/>
      <w:sz w:val="20"/>
      <w:szCs w:val="20"/>
      <w:u w:color="000000"/>
      <w:bdr w:val="nil"/>
      <w:lang w:val="en-GB"/>
      <w14:textOutline w14:w="0" w14:cap="flat" w14:cmpd="sng" w14:algn="ctr">
        <w14:noFill/>
        <w14:prstDash w14:val="solid"/>
        <w14:bevel/>
      </w14:textOutline>
    </w:rPr>
  </w:style>
  <w:style w:type="paragraph" w:styleId="ListParagraph">
    <w:name w:val="List Paragraph"/>
    <w:basedOn w:val="Normal"/>
    <w:uiPriority w:val="34"/>
    <w:qFormat/>
    <w:rsid w:val="00A973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7323">
      <w:bodyDiv w:val="1"/>
      <w:marLeft w:val="0"/>
      <w:marRight w:val="0"/>
      <w:marTop w:val="0"/>
      <w:marBottom w:val="0"/>
      <w:divBdr>
        <w:top w:val="none" w:sz="0" w:space="0" w:color="auto"/>
        <w:left w:val="none" w:sz="0" w:space="0" w:color="auto"/>
        <w:bottom w:val="none" w:sz="0" w:space="0" w:color="auto"/>
        <w:right w:val="none" w:sz="0" w:space="0" w:color="auto"/>
      </w:divBdr>
      <w:divsChild>
        <w:div w:id="1662461588">
          <w:marLeft w:val="0"/>
          <w:marRight w:val="0"/>
          <w:marTop w:val="0"/>
          <w:marBottom w:val="0"/>
          <w:divBdr>
            <w:top w:val="none" w:sz="0" w:space="0" w:color="auto"/>
            <w:left w:val="none" w:sz="0" w:space="0" w:color="auto"/>
            <w:bottom w:val="none" w:sz="0" w:space="0" w:color="auto"/>
            <w:right w:val="none" w:sz="0" w:space="0" w:color="auto"/>
          </w:divBdr>
          <w:divsChild>
            <w:div w:id="583957278">
              <w:marLeft w:val="0"/>
              <w:marRight w:val="0"/>
              <w:marTop w:val="0"/>
              <w:marBottom w:val="0"/>
              <w:divBdr>
                <w:top w:val="none" w:sz="0" w:space="0" w:color="auto"/>
                <w:left w:val="none" w:sz="0" w:space="0" w:color="auto"/>
                <w:bottom w:val="none" w:sz="0" w:space="0" w:color="auto"/>
                <w:right w:val="none" w:sz="0" w:space="0" w:color="auto"/>
              </w:divBdr>
              <w:divsChild>
                <w:div w:id="2081828908">
                  <w:marLeft w:val="0"/>
                  <w:marRight w:val="0"/>
                  <w:marTop w:val="0"/>
                  <w:marBottom w:val="0"/>
                  <w:divBdr>
                    <w:top w:val="none" w:sz="0" w:space="0" w:color="auto"/>
                    <w:left w:val="none" w:sz="0" w:space="0" w:color="auto"/>
                    <w:bottom w:val="none" w:sz="0" w:space="0" w:color="auto"/>
                    <w:right w:val="none" w:sz="0" w:space="0" w:color="auto"/>
                  </w:divBdr>
                  <w:divsChild>
                    <w:div w:id="32120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43995">
      <w:bodyDiv w:val="1"/>
      <w:marLeft w:val="0"/>
      <w:marRight w:val="0"/>
      <w:marTop w:val="0"/>
      <w:marBottom w:val="0"/>
      <w:divBdr>
        <w:top w:val="none" w:sz="0" w:space="0" w:color="auto"/>
        <w:left w:val="none" w:sz="0" w:space="0" w:color="auto"/>
        <w:bottom w:val="none" w:sz="0" w:space="0" w:color="auto"/>
        <w:right w:val="none" w:sz="0" w:space="0" w:color="auto"/>
      </w:divBdr>
      <w:divsChild>
        <w:div w:id="718168391">
          <w:marLeft w:val="0"/>
          <w:marRight w:val="0"/>
          <w:marTop w:val="0"/>
          <w:marBottom w:val="0"/>
          <w:divBdr>
            <w:top w:val="none" w:sz="0" w:space="0" w:color="auto"/>
            <w:left w:val="none" w:sz="0" w:space="0" w:color="auto"/>
            <w:bottom w:val="none" w:sz="0" w:space="0" w:color="auto"/>
            <w:right w:val="none" w:sz="0" w:space="0" w:color="auto"/>
          </w:divBdr>
          <w:divsChild>
            <w:div w:id="1763331942">
              <w:marLeft w:val="0"/>
              <w:marRight w:val="0"/>
              <w:marTop w:val="0"/>
              <w:marBottom w:val="0"/>
              <w:divBdr>
                <w:top w:val="none" w:sz="0" w:space="0" w:color="auto"/>
                <w:left w:val="none" w:sz="0" w:space="0" w:color="auto"/>
                <w:bottom w:val="none" w:sz="0" w:space="0" w:color="auto"/>
                <w:right w:val="none" w:sz="0" w:space="0" w:color="auto"/>
              </w:divBdr>
              <w:divsChild>
                <w:div w:id="917397834">
                  <w:marLeft w:val="0"/>
                  <w:marRight w:val="0"/>
                  <w:marTop w:val="0"/>
                  <w:marBottom w:val="0"/>
                  <w:divBdr>
                    <w:top w:val="none" w:sz="0" w:space="0" w:color="auto"/>
                    <w:left w:val="none" w:sz="0" w:space="0" w:color="auto"/>
                    <w:bottom w:val="none" w:sz="0" w:space="0" w:color="auto"/>
                    <w:right w:val="none" w:sz="0" w:space="0" w:color="auto"/>
                  </w:divBdr>
                  <w:divsChild>
                    <w:div w:id="44454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96888">
      <w:bodyDiv w:val="1"/>
      <w:marLeft w:val="0"/>
      <w:marRight w:val="0"/>
      <w:marTop w:val="0"/>
      <w:marBottom w:val="0"/>
      <w:divBdr>
        <w:top w:val="none" w:sz="0" w:space="0" w:color="auto"/>
        <w:left w:val="none" w:sz="0" w:space="0" w:color="auto"/>
        <w:bottom w:val="none" w:sz="0" w:space="0" w:color="auto"/>
        <w:right w:val="none" w:sz="0" w:space="0" w:color="auto"/>
      </w:divBdr>
      <w:divsChild>
        <w:div w:id="308562486">
          <w:marLeft w:val="0"/>
          <w:marRight w:val="0"/>
          <w:marTop w:val="0"/>
          <w:marBottom w:val="0"/>
          <w:divBdr>
            <w:top w:val="none" w:sz="0" w:space="0" w:color="auto"/>
            <w:left w:val="none" w:sz="0" w:space="0" w:color="auto"/>
            <w:bottom w:val="none" w:sz="0" w:space="0" w:color="auto"/>
            <w:right w:val="none" w:sz="0" w:space="0" w:color="auto"/>
          </w:divBdr>
          <w:divsChild>
            <w:div w:id="217860101">
              <w:marLeft w:val="0"/>
              <w:marRight w:val="0"/>
              <w:marTop w:val="0"/>
              <w:marBottom w:val="0"/>
              <w:divBdr>
                <w:top w:val="none" w:sz="0" w:space="0" w:color="auto"/>
                <w:left w:val="none" w:sz="0" w:space="0" w:color="auto"/>
                <w:bottom w:val="none" w:sz="0" w:space="0" w:color="auto"/>
                <w:right w:val="none" w:sz="0" w:space="0" w:color="auto"/>
              </w:divBdr>
              <w:divsChild>
                <w:div w:id="2011758986">
                  <w:marLeft w:val="0"/>
                  <w:marRight w:val="0"/>
                  <w:marTop w:val="0"/>
                  <w:marBottom w:val="0"/>
                  <w:divBdr>
                    <w:top w:val="none" w:sz="0" w:space="0" w:color="auto"/>
                    <w:left w:val="none" w:sz="0" w:space="0" w:color="auto"/>
                    <w:bottom w:val="none" w:sz="0" w:space="0" w:color="auto"/>
                    <w:right w:val="none" w:sz="0" w:space="0" w:color="auto"/>
                  </w:divBdr>
                  <w:divsChild>
                    <w:div w:id="184057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890263">
      <w:bodyDiv w:val="1"/>
      <w:marLeft w:val="0"/>
      <w:marRight w:val="0"/>
      <w:marTop w:val="0"/>
      <w:marBottom w:val="0"/>
      <w:divBdr>
        <w:top w:val="none" w:sz="0" w:space="0" w:color="auto"/>
        <w:left w:val="none" w:sz="0" w:space="0" w:color="auto"/>
        <w:bottom w:val="none" w:sz="0" w:space="0" w:color="auto"/>
        <w:right w:val="none" w:sz="0" w:space="0" w:color="auto"/>
      </w:divBdr>
      <w:divsChild>
        <w:div w:id="340468515">
          <w:marLeft w:val="0"/>
          <w:marRight w:val="0"/>
          <w:marTop w:val="0"/>
          <w:marBottom w:val="0"/>
          <w:divBdr>
            <w:top w:val="none" w:sz="0" w:space="0" w:color="auto"/>
            <w:left w:val="none" w:sz="0" w:space="0" w:color="auto"/>
            <w:bottom w:val="none" w:sz="0" w:space="0" w:color="auto"/>
            <w:right w:val="none" w:sz="0" w:space="0" w:color="auto"/>
          </w:divBdr>
          <w:divsChild>
            <w:div w:id="1919055420">
              <w:marLeft w:val="0"/>
              <w:marRight w:val="0"/>
              <w:marTop w:val="0"/>
              <w:marBottom w:val="0"/>
              <w:divBdr>
                <w:top w:val="none" w:sz="0" w:space="0" w:color="auto"/>
                <w:left w:val="none" w:sz="0" w:space="0" w:color="auto"/>
                <w:bottom w:val="none" w:sz="0" w:space="0" w:color="auto"/>
                <w:right w:val="none" w:sz="0" w:space="0" w:color="auto"/>
              </w:divBdr>
              <w:divsChild>
                <w:div w:id="1831752209">
                  <w:marLeft w:val="0"/>
                  <w:marRight w:val="0"/>
                  <w:marTop w:val="0"/>
                  <w:marBottom w:val="0"/>
                  <w:divBdr>
                    <w:top w:val="none" w:sz="0" w:space="0" w:color="auto"/>
                    <w:left w:val="none" w:sz="0" w:space="0" w:color="auto"/>
                    <w:bottom w:val="none" w:sz="0" w:space="0" w:color="auto"/>
                    <w:right w:val="none" w:sz="0" w:space="0" w:color="auto"/>
                  </w:divBdr>
                  <w:divsChild>
                    <w:div w:id="38148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499673">
      <w:bodyDiv w:val="1"/>
      <w:marLeft w:val="0"/>
      <w:marRight w:val="0"/>
      <w:marTop w:val="0"/>
      <w:marBottom w:val="0"/>
      <w:divBdr>
        <w:top w:val="none" w:sz="0" w:space="0" w:color="auto"/>
        <w:left w:val="none" w:sz="0" w:space="0" w:color="auto"/>
        <w:bottom w:val="none" w:sz="0" w:space="0" w:color="auto"/>
        <w:right w:val="none" w:sz="0" w:space="0" w:color="auto"/>
      </w:divBdr>
      <w:divsChild>
        <w:div w:id="1403285827">
          <w:marLeft w:val="0"/>
          <w:marRight w:val="0"/>
          <w:marTop w:val="0"/>
          <w:marBottom w:val="0"/>
          <w:divBdr>
            <w:top w:val="none" w:sz="0" w:space="0" w:color="auto"/>
            <w:left w:val="none" w:sz="0" w:space="0" w:color="auto"/>
            <w:bottom w:val="none" w:sz="0" w:space="0" w:color="auto"/>
            <w:right w:val="none" w:sz="0" w:space="0" w:color="auto"/>
          </w:divBdr>
          <w:divsChild>
            <w:div w:id="186528844">
              <w:marLeft w:val="0"/>
              <w:marRight w:val="0"/>
              <w:marTop w:val="0"/>
              <w:marBottom w:val="0"/>
              <w:divBdr>
                <w:top w:val="none" w:sz="0" w:space="0" w:color="auto"/>
                <w:left w:val="none" w:sz="0" w:space="0" w:color="auto"/>
                <w:bottom w:val="none" w:sz="0" w:space="0" w:color="auto"/>
                <w:right w:val="none" w:sz="0" w:space="0" w:color="auto"/>
              </w:divBdr>
              <w:divsChild>
                <w:div w:id="1172989709">
                  <w:marLeft w:val="0"/>
                  <w:marRight w:val="0"/>
                  <w:marTop w:val="0"/>
                  <w:marBottom w:val="0"/>
                  <w:divBdr>
                    <w:top w:val="none" w:sz="0" w:space="0" w:color="auto"/>
                    <w:left w:val="none" w:sz="0" w:space="0" w:color="auto"/>
                    <w:bottom w:val="none" w:sz="0" w:space="0" w:color="auto"/>
                    <w:right w:val="none" w:sz="0" w:space="0" w:color="auto"/>
                  </w:divBdr>
                  <w:divsChild>
                    <w:div w:id="101823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590843">
      <w:bodyDiv w:val="1"/>
      <w:marLeft w:val="0"/>
      <w:marRight w:val="0"/>
      <w:marTop w:val="0"/>
      <w:marBottom w:val="0"/>
      <w:divBdr>
        <w:top w:val="none" w:sz="0" w:space="0" w:color="auto"/>
        <w:left w:val="none" w:sz="0" w:space="0" w:color="auto"/>
        <w:bottom w:val="none" w:sz="0" w:space="0" w:color="auto"/>
        <w:right w:val="none" w:sz="0" w:space="0" w:color="auto"/>
      </w:divBdr>
      <w:divsChild>
        <w:div w:id="250554392">
          <w:marLeft w:val="0"/>
          <w:marRight w:val="0"/>
          <w:marTop w:val="0"/>
          <w:marBottom w:val="0"/>
          <w:divBdr>
            <w:top w:val="none" w:sz="0" w:space="0" w:color="auto"/>
            <w:left w:val="none" w:sz="0" w:space="0" w:color="auto"/>
            <w:bottom w:val="none" w:sz="0" w:space="0" w:color="auto"/>
            <w:right w:val="none" w:sz="0" w:space="0" w:color="auto"/>
          </w:divBdr>
          <w:divsChild>
            <w:div w:id="520749687">
              <w:marLeft w:val="0"/>
              <w:marRight w:val="0"/>
              <w:marTop w:val="0"/>
              <w:marBottom w:val="0"/>
              <w:divBdr>
                <w:top w:val="none" w:sz="0" w:space="0" w:color="auto"/>
                <w:left w:val="none" w:sz="0" w:space="0" w:color="auto"/>
                <w:bottom w:val="none" w:sz="0" w:space="0" w:color="auto"/>
                <w:right w:val="none" w:sz="0" w:space="0" w:color="auto"/>
              </w:divBdr>
              <w:divsChild>
                <w:div w:id="720833941">
                  <w:marLeft w:val="0"/>
                  <w:marRight w:val="0"/>
                  <w:marTop w:val="0"/>
                  <w:marBottom w:val="0"/>
                  <w:divBdr>
                    <w:top w:val="none" w:sz="0" w:space="0" w:color="auto"/>
                    <w:left w:val="none" w:sz="0" w:space="0" w:color="auto"/>
                    <w:bottom w:val="none" w:sz="0" w:space="0" w:color="auto"/>
                    <w:right w:val="none" w:sz="0" w:space="0" w:color="auto"/>
                  </w:divBdr>
                  <w:divsChild>
                    <w:div w:id="207627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008869">
      <w:bodyDiv w:val="1"/>
      <w:marLeft w:val="0"/>
      <w:marRight w:val="0"/>
      <w:marTop w:val="0"/>
      <w:marBottom w:val="0"/>
      <w:divBdr>
        <w:top w:val="none" w:sz="0" w:space="0" w:color="auto"/>
        <w:left w:val="none" w:sz="0" w:space="0" w:color="auto"/>
        <w:bottom w:val="none" w:sz="0" w:space="0" w:color="auto"/>
        <w:right w:val="none" w:sz="0" w:space="0" w:color="auto"/>
      </w:divBdr>
    </w:div>
    <w:div w:id="1679893513">
      <w:bodyDiv w:val="1"/>
      <w:marLeft w:val="0"/>
      <w:marRight w:val="0"/>
      <w:marTop w:val="0"/>
      <w:marBottom w:val="0"/>
      <w:divBdr>
        <w:top w:val="none" w:sz="0" w:space="0" w:color="auto"/>
        <w:left w:val="none" w:sz="0" w:space="0" w:color="auto"/>
        <w:bottom w:val="none" w:sz="0" w:space="0" w:color="auto"/>
        <w:right w:val="none" w:sz="0" w:space="0" w:color="auto"/>
      </w:divBdr>
    </w:div>
    <w:div w:id="1726022833">
      <w:bodyDiv w:val="1"/>
      <w:marLeft w:val="0"/>
      <w:marRight w:val="0"/>
      <w:marTop w:val="0"/>
      <w:marBottom w:val="0"/>
      <w:divBdr>
        <w:top w:val="none" w:sz="0" w:space="0" w:color="auto"/>
        <w:left w:val="none" w:sz="0" w:space="0" w:color="auto"/>
        <w:bottom w:val="none" w:sz="0" w:space="0" w:color="auto"/>
        <w:right w:val="none" w:sz="0" w:space="0" w:color="auto"/>
      </w:divBdr>
      <w:divsChild>
        <w:div w:id="491069151">
          <w:marLeft w:val="0"/>
          <w:marRight w:val="0"/>
          <w:marTop w:val="0"/>
          <w:marBottom w:val="0"/>
          <w:divBdr>
            <w:top w:val="none" w:sz="0" w:space="0" w:color="auto"/>
            <w:left w:val="none" w:sz="0" w:space="0" w:color="auto"/>
            <w:bottom w:val="none" w:sz="0" w:space="0" w:color="auto"/>
            <w:right w:val="none" w:sz="0" w:space="0" w:color="auto"/>
          </w:divBdr>
          <w:divsChild>
            <w:div w:id="1899242873">
              <w:marLeft w:val="0"/>
              <w:marRight w:val="0"/>
              <w:marTop w:val="0"/>
              <w:marBottom w:val="0"/>
              <w:divBdr>
                <w:top w:val="none" w:sz="0" w:space="0" w:color="auto"/>
                <w:left w:val="none" w:sz="0" w:space="0" w:color="auto"/>
                <w:bottom w:val="none" w:sz="0" w:space="0" w:color="auto"/>
                <w:right w:val="none" w:sz="0" w:space="0" w:color="auto"/>
              </w:divBdr>
              <w:divsChild>
                <w:div w:id="1374383174">
                  <w:marLeft w:val="0"/>
                  <w:marRight w:val="0"/>
                  <w:marTop w:val="0"/>
                  <w:marBottom w:val="0"/>
                  <w:divBdr>
                    <w:top w:val="none" w:sz="0" w:space="0" w:color="auto"/>
                    <w:left w:val="none" w:sz="0" w:space="0" w:color="auto"/>
                    <w:bottom w:val="none" w:sz="0" w:space="0" w:color="auto"/>
                    <w:right w:val="none" w:sz="0" w:space="0" w:color="auto"/>
                  </w:divBdr>
                </w:div>
              </w:divsChild>
            </w:div>
            <w:div w:id="641232967">
              <w:marLeft w:val="0"/>
              <w:marRight w:val="0"/>
              <w:marTop w:val="0"/>
              <w:marBottom w:val="0"/>
              <w:divBdr>
                <w:top w:val="none" w:sz="0" w:space="0" w:color="auto"/>
                <w:left w:val="none" w:sz="0" w:space="0" w:color="auto"/>
                <w:bottom w:val="none" w:sz="0" w:space="0" w:color="auto"/>
                <w:right w:val="none" w:sz="0" w:space="0" w:color="auto"/>
              </w:divBdr>
              <w:divsChild>
                <w:div w:id="833758929">
                  <w:marLeft w:val="0"/>
                  <w:marRight w:val="0"/>
                  <w:marTop w:val="0"/>
                  <w:marBottom w:val="0"/>
                  <w:divBdr>
                    <w:top w:val="none" w:sz="0" w:space="0" w:color="auto"/>
                    <w:left w:val="none" w:sz="0" w:space="0" w:color="auto"/>
                    <w:bottom w:val="none" w:sz="0" w:space="0" w:color="auto"/>
                    <w:right w:val="none" w:sz="0" w:space="0" w:color="auto"/>
                  </w:divBdr>
                </w:div>
              </w:divsChild>
            </w:div>
            <w:div w:id="2020351402">
              <w:marLeft w:val="0"/>
              <w:marRight w:val="0"/>
              <w:marTop w:val="0"/>
              <w:marBottom w:val="0"/>
              <w:divBdr>
                <w:top w:val="none" w:sz="0" w:space="0" w:color="auto"/>
                <w:left w:val="none" w:sz="0" w:space="0" w:color="auto"/>
                <w:bottom w:val="none" w:sz="0" w:space="0" w:color="auto"/>
                <w:right w:val="none" w:sz="0" w:space="0" w:color="auto"/>
              </w:divBdr>
              <w:divsChild>
                <w:div w:id="1759213242">
                  <w:marLeft w:val="0"/>
                  <w:marRight w:val="0"/>
                  <w:marTop w:val="0"/>
                  <w:marBottom w:val="0"/>
                  <w:divBdr>
                    <w:top w:val="none" w:sz="0" w:space="0" w:color="auto"/>
                    <w:left w:val="none" w:sz="0" w:space="0" w:color="auto"/>
                    <w:bottom w:val="none" w:sz="0" w:space="0" w:color="auto"/>
                    <w:right w:val="none" w:sz="0" w:space="0" w:color="auto"/>
                  </w:divBdr>
                </w:div>
              </w:divsChild>
            </w:div>
            <w:div w:id="1083641868">
              <w:marLeft w:val="0"/>
              <w:marRight w:val="0"/>
              <w:marTop w:val="0"/>
              <w:marBottom w:val="0"/>
              <w:divBdr>
                <w:top w:val="none" w:sz="0" w:space="0" w:color="auto"/>
                <w:left w:val="none" w:sz="0" w:space="0" w:color="auto"/>
                <w:bottom w:val="none" w:sz="0" w:space="0" w:color="auto"/>
                <w:right w:val="none" w:sz="0" w:space="0" w:color="auto"/>
              </w:divBdr>
              <w:divsChild>
                <w:div w:id="49271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3726504">
      <w:bodyDiv w:val="1"/>
      <w:marLeft w:val="0"/>
      <w:marRight w:val="0"/>
      <w:marTop w:val="0"/>
      <w:marBottom w:val="0"/>
      <w:divBdr>
        <w:top w:val="none" w:sz="0" w:space="0" w:color="auto"/>
        <w:left w:val="none" w:sz="0" w:space="0" w:color="auto"/>
        <w:bottom w:val="none" w:sz="0" w:space="0" w:color="auto"/>
        <w:right w:val="none" w:sz="0" w:space="0" w:color="auto"/>
      </w:divBdr>
    </w:div>
    <w:div w:id="2142649535">
      <w:bodyDiv w:val="1"/>
      <w:marLeft w:val="0"/>
      <w:marRight w:val="0"/>
      <w:marTop w:val="0"/>
      <w:marBottom w:val="0"/>
      <w:divBdr>
        <w:top w:val="none" w:sz="0" w:space="0" w:color="auto"/>
        <w:left w:val="none" w:sz="0" w:space="0" w:color="auto"/>
        <w:bottom w:val="none" w:sz="0" w:space="0" w:color="auto"/>
        <w:right w:val="none" w:sz="0" w:space="0" w:color="auto"/>
      </w:divBdr>
      <w:divsChild>
        <w:div w:id="680738070">
          <w:marLeft w:val="0"/>
          <w:marRight w:val="0"/>
          <w:marTop w:val="0"/>
          <w:marBottom w:val="0"/>
          <w:divBdr>
            <w:top w:val="none" w:sz="0" w:space="0" w:color="auto"/>
            <w:left w:val="none" w:sz="0" w:space="0" w:color="auto"/>
            <w:bottom w:val="none" w:sz="0" w:space="0" w:color="auto"/>
            <w:right w:val="none" w:sz="0" w:space="0" w:color="auto"/>
          </w:divBdr>
          <w:divsChild>
            <w:div w:id="2056002172">
              <w:marLeft w:val="0"/>
              <w:marRight w:val="0"/>
              <w:marTop w:val="0"/>
              <w:marBottom w:val="0"/>
              <w:divBdr>
                <w:top w:val="none" w:sz="0" w:space="0" w:color="auto"/>
                <w:left w:val="none" w:sz="0" w:space="0" w:color="auto"/>
                <w:bottom w:val="none" w:sz="0" w:space="0" w:color="auto"/>
                <w:right w:val="none" w:sz="0" w:space="0" w:color="auto"/>
              </w:divBdr>
              <w:divsChild>
                <w:div w:id="17194891">
                  <w:marLeft w:val="0"/>
                  <w:marRight w:val="0"/>
                  <w:marTop w:val="0"/>
                  <w:marBottom w:val="0"/>
                  <w:divBdr>
                    <w:top w:val="none" w:sz="0" w:space="0" w:color="auto"/>
                    <w:left w:val="none" w:sz="0" w:space="0" w:color="auto"/>
                    <w:bottom w:val="none" w:sz="0" w:space="0" w:color="auto"/>
                    <w:right w:val="none" w:sz="0" w:space="0" w:color="auto"/>
                  </w:divBdr>
                  <w:divsChild>
                    <w:div w:id="186924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Rhiannon Abberley</cp:lastModifiedBy>
  <cp:revision>2</cp:revision>
  <cp:lastPrinted>2023-09-18T10:19:00Z</cp:lastPrinted>
  <dcterms:created xsi:type="dcterms:W3CDTF">2023-10-04T17:24:00Z</dcterms:created>
  <dcterms:modified xsi:type="dcterms:W3CDTF">2023-10-04T17:24:00Z</dcterms:modified>
</cp:coreProperties>
</file>