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507D0" w14:textId="77777777" w:rsidR="00185AEA" w:rsidRDefault="00363E50" w:rsidP="009127EB">
      <w:pPr>
        <w:rPr>
          <w:rFonts w:cs="Calibri"/>
          <w:color w:val="000000" w:themeColor="text1"/>
          <w:sz w:val="20"/>
          <w:szCs w:val="20"/>
        </w:rPr>
      </w:pPr>
      <w:r>
        <w:rPr>
          <w:rFonts w:cs="Calibri"/>
          <w:color w:val="000000" w:themeColor="text1"/>
          <w:sz w:val="20"/>
          <w:szCs w:val="20"/>
        </w:rPr>
        <w:t xml:space="preserve">                                                                                                                                                                 Monday </w:t>
      </w:r>
      <w:r w:rsidR="00185AEA">
        <w:rPr>
          <w:rFonts w:cs="Calibri"/>
          <w:color w:val="000000" w:themeColor="text1"/>
          <w:sz w:val="20"/>
          <w:szCs w:val="20"/>
        </w:rPr>
        <w:t>13</w:t>
      </w:r>
      <w:r w:rsidR="00185AEA" w:rsidRPr="00185AEA">
        <w:rPr>
          <w:rFonts w:cs="Calibri"/>
          <w:color w:val="000000" w:themeColor="text1"/>
          <w:sz w:val="20"/>
          <w:szCs w:val="20"/>
          <w:vertAlign w:val="superscript"/>
        </w:rPr>
        <w:t>th</w:t>
      </w:r>
      <w:r w:rsidR="00185AEA">
        <w:rPr>
          <w:rFonts w:cs="Calibri"/>
          <w:color w:val="000000" w:themeColor="text1"/>
          <w:sz w:val="20"/>
          <w:szCs w:val="20"/>
        </w:rPr>
        <w:t xml:space="preserve"> April</w:t>
      </w:r>
    </w:p>
    <w:p w14:paraId="0F1C88EA" w14:textId="276B5B29" w:rsidR="009127EB" w:rsidRPr="009127EB" w:rsidRDefault="009127EB" w:rsidP="009127EB">
      <w:pPr>
        <w:rPr>
          <w:rFonts w:cs="Calibri"/>
          <w:color w:val="000000" w:themeColor="text1"/>
          <w:sz w:val="20"/>
          <w:szCs w:val="20"/>
        </w:rPr>
      </w:pPr>
      <w:r w:rsidRPr="009127EB">
        <w:rPr>
          <w:rFonts w:cs="Calibri"/>
          <w:color w:val="000000" w:themeColor="text1"/>
          <w:sz w:val="20"/>
          <w:szCs w:val="20"/>
        </w:rPr>
        <w:t>Dear Parents and Carers,</w:t>
      </w:r>
    </w:p>
    <w:p w14:paraId="54BD43EF" w14:textId="3CA8ED7E" w:rsidR="009127EB" w:rsidRPr="009127EB" w:rsidRDefault="009127EB" w:rsidP="00DE1E9F">
      <w:pPr>
        <w:rPr>
          <w:rFonts w:cs="Calibri"/>
          <w:color w:val="000000" w:themeColor="text1"/>
          <w:sz w:val="20"/>
          <w:szCs w:val="20"/>
          <w:shd w:val="clear" w:color="auto" w:fill="FFFFFF"/>
        </w:rPr>
      </w:pPr>
      <w:r w:rsidRPr="009127EB">
        <w:rPr>
          <w:rFonts w:cs="Calibri"/>
          <w:color w:val="000000" w:themeColor="text1"/>
          <w:sz w:val="20"/>
          <w:szCs w:val="20"/>
          <w:shd w:val="clear" w:color="auto" w:fill="FFFFFF"/>
        </w:rPr>
        <w:t xml:space="preserve">Summer Term is here! We are becoming historians once again as we learn all about the </w:t>
      </w:r>
      <w:r w:rsidR="00360B8A">
        <w:rPr>
          <w:rFonts w:cs="Calibri"/>
          <w:color w:val="000000" w:themeColor="text1"/>
          <w:sz w:val="20"/>
          <w:szCs w:val="20"/>
          <w:shd w:val="clear" w:color="auto" w:fill="FFFFFF"/>
        </w:rPr>
        <w:t>Pharaohs</w:t>
      </w:r>
      <w:r w:rsidRPr="009127EB">
        <w:rPr>
          <w:rFonts w:cs="Calibri"/>
          <w:color w:val="000000" w:themeColor="text1"/>
          <w:sz w:val="20"/>
          <w:szCs w:val="20"/>
          <w:shd w:val="clear" w:color="auto" w:fill="FFFFFF"/>
        </w:rPr>
        <w:t xml:space="preserve">. </w:t>
      </w:r>
      <w:r w:rsidR="00360B8A" w:rsidRPr="00360B8A">
        <w:rPr>
          <w:rFonts w:cs="Calibri"/>
          <w:color w:val="000000" w:themeColor="text1"/>
          <w:sz w:val="20"/>
          <w:szCs w:val="20"/>
          <w:shd w:val="clear" w:color="auto" w:fill="FFFFFF"/>
          <w:lang w:val="en-GB"/>
        </w:rPr>
        <w:t>Let’s travel back 5000 years to ancient Egypt, cruising along the Nile and entering a world of mysteries, curses and mummies.</w:t>
      </w:r>
      <w:r w:rsidR="00360B8A">
        <w:rPr>
          <w:rFonts w:cs="Calibri"/>
          <w:color w:val="000000" w:themeColor="text1"/>
          <w:sz w:val="20"/>
          <w:szCs w:val="20"/>
          <w:shd w:val="clear" w:color="auto" w:fill="FFFFFF"/>
          <w:lang w:val="en-GB"/>
        </w:rPr>
        <w:t xml:space="preserve"> </w:t>
      </w:r>
      <w:r w:rsidR="00360B8A" w:rsidRPr="00360B8A">
        <w:rPr>
          <w:rFonts w:cs="Calibri"/>
          <w:color w:val="000000" w:themeColor="text1"/>
          <w:sz w:val="20"/>
          <w:szCs w:val="20"/>
          <w:shd w:val="clear" w:color="auto" w:fill="FFFFFF"/>
          <w:lang w:val="en-GB"/>
        </w:rPr>
        <w:t xml:space="preserve">This half term, </w:t>
      </w:r>
      <w:r w:rsidR="00360B8A">
        <w:rPr>
          <w:rFonts w:cs="Calibri"/>
          <w:color w:val="000000" w:themeColor="text1"/>
          <w:sz w:val="20"/>
          <w:szCs w:val="20"/>
          <w:shd w:val="clear" w:color="auto" w:fill="FFFFFF"/>
          <w:lang w:val="en-GB"/>
        </w:rPr>
        <w:t xml:space="preserve">we </w:t>
      </w:r>
      <w:r w:rsidR="00360B8A" w:rsidRPr="00360B8A">
        <w:rPr>
          <w:rFonts w:cs="Calibri"/>
          <w:color w:val="000000" w:themeColor="text1"/>
          <w:sz w:val="20"/>
          <w:szCs w:val="20"/>
          <w:shd w:val="clear" w:color="auto" w:fill="FFFFFF"/>
          <w:lang w:val="en-GB"/>
        </w:rPr>
        <w:t xml:space="preserve">are going to learn first-hand about the gruesome, yet fascinating, process of mummification. We’ll write a report about Howard Carter’s famous discovery and use different sources to research Tutankhamun’s tomb. We’ll also consider whether it was right to open Tutankhamun’s tomb, or whether it should have been left as it was. Our work will inspire us to write some exciting Egyptian mystery </w:t>
      </w:r>
      <w:proofErr w:type="gramStart"/>
      <w:r w:rsidR="00360B8A" w:rsidRPr="00360B8A">
        <w:rPr>
          <w:rFonts w:cs="Calibri"/>
          <w:color w:val="000000" w:themeColor="text1"/>
          <w:sz w:val="20"/>
          <w:szCs w:val="20"/>
          <w:shd w:val="clear" w:color="auto" w:fill="FFFFFF"/>
          <w:lang w:val="en-GB"/>
        </w:rPr>
        <w:t>stories</w:t>
      </w:r>
      <w:proofErr w:type="gramEnd"/>
      <w:r w:rsidR="00360B8A" w:rsidRPr="00360B8A">
        <w:rPr>
          <w:rFonts w:cs="Calibri"/>
          <w:color w:val="000000" w:themeColor="text1"/>
          <w:sz w:val="20"/>
          <w:szCs w:val="20"/>
          <w:shd w:val="clear" w:color="auto" w:fill="FFFFFF"/>
          <w:lang w:val="en-GB"/>
        </w:rPr>
        <w:t xml:space="preserve"> and the internet will provide us with information to make fact files. We’ll draw Egyptian artefacts in detail, focusing on symbols and design features. Studying historical sources will help us learn more about the Pharaohs, the Egyptian gods and ancient religious beliefs. </w:t>
      </w:r>
    </w:p>
    <w:p w14:paraId="62EB54D0" w14:textId="27ACC456" w:rsidR="00363E50" w:rsidRPr="00363E50" w:rsidRDefault="009127EB" w:rsidP="00363E50">
      <w:pPr>
        <w:rPr>
          <w:rFonts w:cs="Calibri"/>
          <w:color w:val="000000" w:themeColor="text1"/>
          <w:sz w:val="20"/>
          <w:szCs w:val="20"/>
        </w:rPr>
      </w:pPr>
      <w:r w:rsidRPr="009127EB">
        <w:rPr>
          <w:rFonts w:cs="Calibri"/>
          <w:color w:val="000000" w:themeColor="text1"/>
          <w:sz w:val="20"/>
          <w:szCs w:val="20"/>
        </w:rPr>
        <w:t xml:space="preserve">Our </w:t>
      </w:r>
      <w:proofErr w:type="gramStart"/>
      <w:r w:rsidRPr="009127EB">
        <w:rPr>
          <w:rFonts w:cs="Calibri"/>
          <w:color w:val="000000" w:themeColor="text1"/>
          <w:sz w:val="20"/>
          <w:szCs w:val="20"/>
        </w:rPr>
        <w:t>novel study</w:t>
      </w:r>
      <w:proofErr w:type="gramEnd"/>
      <w:r w:rsidRPr="009127EB">
        <w:rPr>
          <w:rFonts w:cs="Calibri"/>
          <w:color w:val="000000" w:themeColor="text1"/>
          <w:sz w:val="20"/>
          <w:szCs w:val="20"/>
        </w:rPr>
        <w:t xml:space="preserve"> </w:t>
      </w:r>
      <w:proofErr w:type="gramStart"/>
      <w:r w:rsidRPr="009127EB">
        <w:rPr>
          <w:rFonts w:cs="Calibri"/>
          <w:color w:val="000000" w:themeColor="text1"/>
          <w:sz w:val="20"/>
          <w:szCs w:val="20"/>
        </w:rPr>
        <w:t>is ‘</w:t>
      </w:r>
      <w:proofErr w:type="gramEnd"/>
      <w:r w:rsidR="00360B8A">
        <w:rPr>
          <w:rFonts w:cs="Calibri"/>
          <w:color w:val="000000" w:themeColor="text1"/>
          <w:sz w:val="20"/>
          <w:szCs w:val="20"/>
        </w:rPr>
        <w:t>The Boy at the Back of the Class,</w:t>
      </w:r>
      <w:r w:rsidRPr="009127EB">
        <w:rPr>
          <w:rFonts w:cs="Calibri"/>
          <w:color w:val="000000" w:themeColor="text1"/>
          <w:sz w:val="20"/>
          <w:szCs w:val="20"/>
        </w:rPr>
        <w:t xml:space="preserve">’ written by </w:t>
      </w:r>
      <w:proofErr w:type="spellStart"/>
      <w:r w:rsidR="00360B8A">
        <w:rPr>
          <w:rFonts w:cs="Calibri"/>
          <w:color w:val="000000" w:themeColor="text1"/>
          <w:sz w:val="20"/>
          <w:szCs w:val="20"/>
        </w:rPr>
        <w:t>Onjali</w:t>
      </w:r>
      <w:proofErr w:type="spellEnd"/>
      <w:r w:rsidR="00360B8A">
        <w:rPr>
          <w:rFonts w:cs="Calibri"/>
          <w:color w:val="000000" w:themeColor="text1"/>
          <w:sz w:val="20"/>
          <w:szCs w:val="20"/>
        </w:rPr>
        <w:t xml:space="preserve"> </w:t>
      </w:r>
      <w:proofErr w:type="spellStart"/>
      <w:proofErr w:type="gramStart"/>
      <w:r w:rsidR="00360B8A">
        <w:rPr>
          <w:rFonts w:cs="Calibri"/>
          <w:color w:val="000000" w:themeColor="text1"/>
          <w:sz w:val="20"/>
          <w:szCs w:val="20"/>
        </w:rPr>
        <w:t>Q.Rauf</w:t>
      </w:r>
      <w:proofErr w:type="spellEnd"/>
      <w:proofErr w:type="gramEnd"/>
      <w:r w:rsidRPr="009127EB">
        <w:rPr>
          <w:rFonts w:cs="Calibri"/>
          <w:color w:val="000000" w:themeColor="text1"/>
          <w:sz w:val="20"/>
          <w:szCs w:val="20"/>
        </w:rPr>
        <w:t xml:space="preserve">. </w:t>
      </w:r>
      <w:r w:rsidR="00363E50" w:rsidRPr="00363E50">
        <w:rPr>
          <w:rFonts w:cs="Calibri"/>
          <w:color w:val="000000" w:themeColor="text1"/>
          <w:sz w:val="20"/>
          <w:szCs w:val="20"/>
        </w:rPr>
        <w:t xml:space="preserve">On a perfectly ordinary school day, something extraordinary happens: a boy with pale skin, lion eyes and a tattered red rucksack </w:t>
      </w:r>
      <w:proofErr w:type="gramStart"/>
      <w:r w:rsidR="00363E50" w:rsidRPr="00363E50">
        <w:rPr>
          <w:rFonts w:cs="Calibri"/>
          <w:color w:val="000000" w:themeColor="text1"/>
          <w:sz w:val="20"/>
          <w:szCs w:val="20"/>
        </w:rPr>
        <w:t>walks</w:t>
      </w:r>
      <w:proofErr w:type="gramEnd"/>
      <w:r w:rsidR="00363E50" w:rsidRPr="00363E50">
        <w:rPr>
          <w:rFonts w:cs="Calibri"/>
          <w:color w:val="000000" w:themeColor="text1"/>
          <w:sz w:val="20"/>
          <w:szCs w:val="20"/>
        </w:rPr>
        <w:t xml:space="preserve"> in. Unable to speak English and seated at the back of the class, Ahmet </w:t>
      </w:r>
      <w:r w:rsidR="00363E50">
        <w:rPr>
          <w:rFonts w:cs="Calibri"/>
          <w:color w:val="000000" w:themeColor="text1"/>
          <w:sz w:val="20"/>
          <w:szCs w:val="20"/>
        </w:rPr>
        <w:t>is a</w:t>
      </w:r>
      <w:r w:rsidR="00363E50" w:rsidRPr="00363E50">
        <w:rPr>
          <w:rFonts w:cs="Calibri"/>
          <w:color w:val="000000" w:themeColor="text1"/>
          <w:sz w:val="20"/>
          <w:szCs w:val="20"/>
        </w:rPr>
        <w:t xml:space="preserve"> refugee</w:t>
      </w:r>
      <w:r w:rsidR="00363E50">
        <w:rPr>
          <w:rFonts w:cs="Calibri"/>
          <w:color w:val="000000" w:themeColor="text1"/>
          <w:sz w:val="20"/>
          <w:szCs w:val="20"/>
        </w:rPr>
        <w:t xml:space="preserve"> who’s run away from a war. </w:t>
      </w:r>
      <w:r w:rsidR="00363E50" w:rsidRPr="00363E50">
        <w:rPr>
          <w:rFonts w:cs="Calibri"/>
          <w:color w:val="000000" w:themeColor="text1"/>
          <w:sz w:val="20"/>
          <w:szCs w:val="20"/>
        </w:rPr>
        <w:t>But Ahmet has captured the attention and empathy of a fellow classmate, who will do anything to help him find his family. Even if that involves a plan - or five, and the Queen herself!</w:t>
      </w:r>
    </w:p>
    <w:p w14:paraId="4A5EA8F4" w14:textId="7EF5A381" w:rsidR="00D83659" w:rsidRPr="00D83659" w:rsidRDefault="009127EB" w:rsidP="00D83659">
      <w:pPr>
        <w:pStyle w:val="NormalWeb"/>
        <w:shd w:val="clear" w:color="auto" w:fill="FFFFFF"/>
        <w:rPr>
          <w:rFonts w:ascii="Calibri" w:eastAsia="Calibri" w:hAnsi="Calibri" w:cs="Calibri"/>
          <w:color w:val="2A2A2B"/>
          <w:kern w:val="2"/>
          <w:sz w:val="20"/>
          <w:szCs w:val="20"/>
          <w:shd w:val="clear" w:color="auto" w:fill="FFFFFF"/>
          <w14:ligatures w14:val="standardContextual"/>
        </w:rPr>
      </w:pPr>
      <w:r w:rsidRPr="00D83659">
        <w:rPr>
          <w:rFonts w:ascii="Calibri" w:hAnsi="Calibri" w:cs="Calibri"/>
          <w:color w:val="000000" w:themeColor="text1"/>
          <w:sz w:val="20"/>
          <w:szCs w:val="20"/>
        </w:rPr>
        <w:t>In RE, the children will be learning about</w:t>
      </w:r>
      <w:r w:rsidRPr="00D83659">
        <w:rPr>
          <w:rFonts w:ascii="Calibri" w:hAnsi="Calibri" w:cs="Calibri"/>
          <w:b/>
          <w:bCs/>
          <w:sz w:val="20"/>
          <w:szCs w:val="20"/>
        </w:rPr>
        <w:t xml:space="preserve"> Christianity</w:t>
      </w:r>
      <w:r w:rsidR="00D83659" w:rsidRPr="00D83659">
        <w:rPr>
          <w:rFonts w:ascii="Calibri" w:hAnsi="Calibri" w:cs="Calibri"/>
          <w:b/>
          <w:bCs/>
          <w:sz w:val="20"/>
          <w:szCs w:val="20"/>
        </w:rPr>
        <w:t xml:space="preserve">. </w:t>
      </w:r>
      <w:r w:rsidR="00D83659" w:rsidRPr="00D83659">
        <w:rPr>
          <w:rFonts w:ascii="Calibri" w:eastAsia="Calibri" w:hAnsi="Calibri" w:cs="Calibri"/>
          <w:color w:val="2A2A2B"/>
          <w:kern w:val="2"/>
          <w:sz w:val="20"/>
          <w:szCs w:val="20"/>
          <w:shd w:val="clear" w:color="auto" w:fill="FFFFFF"/>
          <w14:ligatures w14:val="standardContextual"/>
        </w:rPr>
        <w:t>The big question being, ‘</w:t>
      </w:r>
      <w:r w:rsidR="00D83659" w:rsidRPr="00D83659">
        <w:rPr>
          <w:rFonts w:ascii="Calibri" w:hAnsi="Calibri" w:cs="Calibri"/>
          <w:b/>
          <w:bCs/>
          <w:sz w:val="20"/>
          <w:szCs w:val="20"/>
          <w:lang w:val="en-US"/>
        </w:rPr>
        <w:t xml:space="preserve">How do rites of passage shape the lives of different Christians?’ </w:t>
      </w:r>
      <w:r w:rsidR="00D83659" w:rsidRPr="00D83659">
        <w:rPr>
          <w:rFonts w:ascii="Calibri" w:eastAsia="Calibri" w:hAnsi="Calibri" w:cs="Calibri"/>
          <w:color w:val="2A2A2B"/>
          <w:kern w:val="2"/>
          <w:sz w:val="20"/>
          <w:szCs w:val="20"/>
          <w:shd w:val="clear" w:color="auto" w:fill="FFFFFF"/>
          <w14:ligatures w14:val="standardContextual"/>
        </w:rPr>
        <w:t xml:space="preserve">Children will </w:t>
      </w:r>
      <w:r w:rsidR="00D83659">
        <w:rPr>
          <w:rFonts w:ascii="Calibri" w:eastAsia="Calibri" w:hAnsi="Calibri" w:cs="Calibri"/>
          <w:color w:val="2A2A2B"/>
          <w:kern w:val="2"/>
          <w:sz w:val="20"/>
          <w:szCs w:val="20"/>
          <w:shd w:val="clear" w:color="auto" w:fill="FFFFFF"/>
          <w14:ligatures w14:val="standardContextual"/>
        </w:rPr>
        <w:t xml:space="preserve">develop an understanding about </w:t>
      </w:r>
      <w:r w:rsidR="00D83659" w:rsidRPr="00D83659">
        <w:rPr>
          <w:rFonts w:ascii="Calibri" w:eastAsia="Calibri" w:hAnsi="Calibri" w:cs="Calibri"/>
          <w:color w:val="2A2A2B"/>
          <w:kern w:val="2"/>
          <w:sz w:val="20"/>
          <w:szCs w:val="20"/>
          <w:shd w:val="clear" w:color="auto" w:fill="FFFFFF"/>
          <w14:ligatures w14:val="standardContextual"/>
        </w:rPr>
        <w:t>w</w:t>
      </w:r>
      <w:r w:rsidR="00D83659" w:rsidRPr="00D83659">
        <w:rPr>
          <w:rFonts w:ascii="Calibri" w:eastAsia="Calibri" w:hAnsi="Calibri" w:cs="Calibri"/>
          <w:color w:val="2A2A2B"/>
          <w:kern w:val="2"/>
          <w:sz w:val="20"/>
          <w:szCs w:val="20"/>
          <w:shd w:val="clear" w:color="auto" w:fill="FFFFFF"/>
          <w:lang w:val="en-US"/>
          <w14:ligatures w14:val="standardContextual"/>
        </w:rPr>
        <w:t>hat rites of passage a religious person might experience</w:t>
      </w:r>
      <w:r w:rsidR="00D83659">
        <w:rPr>
          <w:rFonts w:ascii="Calibri" w:eastAsia="Calibri" w:hAnsi="Calibri" w:cs="Calibri"/>
          <w:color w:val="2A2A2B"/>
          <w:kern w:val="2"/>
          <w:sz w:val="20"/>
          <w:szCs w:val="20"/>
          <w:shd w:val="clear" w:color="auto" w:fill="FFFFFF"/>
          <w:lang w:val="en-US"/>
          <w14:ligatures w14:val="standardContextual"/>
        </w:rPr>
        <w:t xml:space="preserve"> </w:t>
      </w:r>
      <w:r w:rsidR="00D83659" w:rsidRPr="00D83659">
        <w:rPr>
          <w:rFonts w:ascii="Calibri" w:eastAsia="Calibri" w:hAnsi="Calibri" w:cs="Calibri"/>
          <w:color w:val="2A2A2B"/>
          <w:kern w:val="2"/>
          <w:sz w:val="20"/>
          <w:szCs w:val="20"/>
          <w:shd w:val="clear" w:color="auto" w:fill="FFFFFF"/>
          <w14:ligatures w14:val="standardContextual"/>
        </w:rPr>
        <w:t>mak</w:t>
      </w:r>
      <w:r w:rsidR="00D83659">
        <w:rPr>
          <w:rFonts w:ascii="Calibri" w:eastAsia="Calibri" w:hAnsi="Calibri" w:cs="Calibri"/>
          <w:color w:val="2A2A2B"/>
          <w:kern w:val="2"/>
          <w:sz w:val="20"/>
          <w:szCs w:val="20"/>
          <w:shd w:val="clear" w:color="auto" w:fill="FFFFFF"/>
          <w14:ligatures w14:val="standardContextual"/>
        </w:rPr>
        <w:t>ing</w:t>
      </w:r>
      <w:r w:rsidR="00D83659" w:rsidRPr="00D83659">
        <w:rPr>
          <w:rFonts w:ascii="Calibri" w:eastAsia="Calibri" w:hAnsi="Calibri" w:cs="Calibri"/>
          <w:color w:val="2A2A2B"/>
          <w:kern w:val="2"/>
          <w:sz w:val="20"/>
          <w:szCs w:val="20"/>
          <w:shd w:val="clear" w:color="auto" w:fill="FFFFFF"/>
          <w14:ligatures w14:val="standardContextual"/>
        </w:rPr>
        <w:t xml:space="preserve"> connections</w:t>
      </w:r>
      <w:r w:rsidR="00EF187A">
        <w:rPr>
          <w:rFonts w:ascii="Calibri" w:eastAsia="Calibri" w:hAnsi="Calibri" w:cs="Calibri"/>
          <w:color w:val="2A2A2B"/>
          <w:kern w:val="2"/>
          <w:sz w:val="20"/>
          <w:szCs w:val="20"/>
          <w:shd w:val="clear" w:color="auto" w:fill="FFFFFF"/>
          <w14:ligatures w14:val="standardContextual"/>
        </w:rPr>
        <w:t xml:space="preserve"> and </w:t>
      </w:r>
      <w:r w:rsidR="00D83659" w:rsidRPr="00D83659">
        <w:rPr>
          <w:rFonts w:ascii="Calibri" w:eastAsia="Calibri" w:hAnsi="Calibri" w:cs="Calibri"/>
          <w:color w:val="2A2A2B"/>
          <w:kern w:val="2"/>
          <w:sz w:val="20"/>
          <w:szCs w:val="20"/>
          <w:shd w:val="clear" w:color="auto" w:fill="FFFFFF"/>
          <w14:ligatures w14:val="standardContextual"/>
        </w:rPr>
        <w:t>links between the different world views they have been studying this year.</w:t>
      </w:r>
      <w:r w:rsidR="00D83659">
        <w:rPr>
          <w:rFonts w:ascii="Calibri" w:eastAsia="Calibri" w:hAnsi="Calibri" w:cs="Calibri"/>
          <w:color w:val="2A2A2B"/>
          <w:kern w:val="2"/>
          <w:sz w:val="20"/>
          <w:szCs w:val="20"/>
          <w:shd w:val="clear" w:color="auto" w:fill="FFFFFF"/>
          <w14:ligatures w14:val="standardContextual"/>
        </w:rPr>
        <w:t xml:space="preserve"> </w:t>
      </w:r>
      <w:r w:rsidR="00D83659" w:rsidRPr="00D83659">
        <w:rPr>
          <w:rFonts w:ascii="Calibri" w:eastAsia="Calibri" w:hAnsi="Calibri" w:cs="Calibri"/>
          <w:color w:val="2A2A2B"/>
          <w:kern w:val="2"/>
          <w:sz w:val="20"/>
          <w:szCs w:val="20"/>
          <w:shd w:val="clear" w:color="auto" w:fill="FFFFFF"/>
          <w:lang w:val="en-US"/>
          <w14:ligatures w14:val="standardContextual"/>
        </w:rPr>
        <w:t xml:space="preserve">Children will </w:t>
      </w:r>
      <w:r w:rsidR="00D83659" w:rsidRPr="00D83659">
        <w:rPr>
          <w:rFonts w:ascii="Calibri" w:eastAsia="Calibri" w:hAnsi="Calibri" w:cs="Calibri"/>
          <w:color w:val="2A2A2B"/>
          <w:kern w:val="2"/>
          <w:sz w:val="20"/>
          <w:szCs w:val="20"/>
          <w:shd w:val="clear" w:color="auto" w:fill="FFFFFF"/>
          <w14:ligatures w14:val="standardContextual"/>
        </w:rPr>
        <w:t xml:space="preserve">revisit previous learning of the Christian faith exploring the </w:t>
      </w:r>
      <w:r w:rsidR="00D83659" w:rsidRPr="00D83659">
        <w:rPr>
          <w:rFonts w:ascii="Calibri" w:eastAsia="Calibri" w:hAnsi="Calibri" w:cs="Calibri"/>
          <w:bCs/>
          <w:color w:val="2A2A2B"/>
          <w:kern w:val="2"/>
          <w:sz w:val="20"/>
          <w:szCs w:val="20"/>
          <w:shd w:val="clear" w:color="auto" w:fill="FFFFFF"/>
          <w14:ligatures w14:val="standardContextual"/>
        </w:rPr>
        <w:t xml:space="preserve">importance of baptism, </w:t>
      </w:r>
      <w:r w:rsidR="00D83659" w:rsidRPr="00D83659">
        <w:rPr>
          <w:rFonts w:ascii="Calibri" w:eastAsia="Calibri" w:hAnsi="Calibri" w:cs="Calibri"/>
          <w:bCs/>
          <w:color w:val="2A2A2B"/>
          <w:kern w:val="2"/>
          <w:sz w:val="20"/>
          <w:szCs w:val="20"/>
          <w:shd w:val="clear" w:color="auto" w:fill="FFFFFF"/>
          <w:lang w:val="en-US"/>
          <w14:ligatures w14:val="standardContextual"/>
        </w:rPr>
        <w:t>the symbols of baptism and what they represent</w:t>
      </w:r>
      <w:r w:rsidR="00D83659" w:rsidRPr="00D83659">
        <w:rPr>
          <w:rFonts w:ascii="Calibri" w:eastAsia="Calibri" w:hAnsi="Calibri" w:cs="Calibri"/>
          <w:bCs/>
          <w:color w:val="2A2A2B"/>
          <w:kern w:val="2"/>
          <w:sz w:val="20"/>
          <w:szCs w:val="20"/>
          <w:shd w:val="clear" w:color="auto" w:fill="FFFFFF"/>
          <w14:ligatures w14:val="standardContextual"/>
        </w:rPr>
        <w:t xml:space="preserve">. </w:t>
      </w:r>
    </w:p>
    <w:p w14:paraId="602011A5" w14:textId="00FFFA31" w:rsidR="009127EB" w:rsidRPr="009127EB" w:rsidRDefault="009127EB" w:rsidP="009127EB">
      <w:pPr>
        <w:pStyle w:val="NormalWeb"/>
        <w:rPr>
          <w:rFonts w:ascii="Calibri" w:hAnsi="Calibri" w:cs="Calibri"/>
          <w:color w:val="000000" w:themeColor="text1"/>
          <w:sz w:val="20"/>
          <w:szCs w:val="20"/>
        </w:rPr>
      </w:pPr>
      <w:r w:rsidRPr="00361163">
        <w:rPr>
          <w:rFonts w:ascii="Calibri" w:hAnsi="Calibri" w:cs="Calibri"/>
          <w:color w:val="000000" w:themeColor="text1"/>
          <w:sz w:val="20"/>
          <w:szCs w:val="20"/>
        </w:rPr>
        <w:t>Science, this term is all about ‘</w:t>
      </w:r>
      <w:r w:rsidR="00450B3F" w:rsidRPr="00361163">
        <w:rPr>
          <w:rFonts w:ascii="Calibri" w:hAnsi="Calibri" w:cs="Calibri"/>
          <w:color w:val="000000" w:themeColor="text1"/>
          <w:sz w:val="20"/>
          <w:szCs w:val="20"/>
        </w:rPr>
        <w:t>Properties</w:t>
      </w:r>
      <w:r w:rsidR="00450B3F">
        <w:rPr>
          <w:rFonts w:ascii="Calibri" w:hAnsi="Calibri" w:cs="Calibri"/>
          <w:color w:val="000000" w:themeColor="text1"/>
          <w:sz w:val="20"/>
          <w:szCs w:val="20"/>
        </w:rPr>
        <w:t xml:space="preserve"> and Changes of Materials’. Children will build on their knowledge of the various properties different materials have including exploring thermal conductions and solubility. We will also explore ways we can separate mixtures and learn more about reversible and irreversible changes.</w:t>
      </w:r>
    </w:p>
    <w:p w14:paraId="4951D95B" w14:textId="77777777" w:rsidR="009127EB" w:rsidRPr="009127EB" w:rsidRDefault="009127EB" w:rsidP="009127EB">
      <w:pPr>
        <w:rPr>
          <w:rFonts w:cs="Calibri"/>
          <w:b/>
          <w:sz w:val="20"/>
          <w:szCs w:val="20"/>
        </w:rPr>
      </w:pPr>
      <w:r w:rsidRPr="009127EB">
        <w:rPr>
          <w:rFonts w:cs="Calibri"/>
          <w:b/>
          <w:sz w:val="20"/>
          <w:szCs w:val="20"/>
        </w:rPr>
        <w:t>HOMEWORK:</w:t>
      </w:r>
    </w:p>
    <w:p w14:paraId="49C83E0B" w14:textId="1BC6DFB2" w:rsidR="009127EB" w:rsidRPr="00363E50" w:rsidRDefault="009127EB" w:rsidP="009127EB">
      <w:pPr>
        <w:rPr>
          <w:rFonts w:cs="Calibri"/>
          <w:sz w:val="20"/>
          <w:szCs w:val="20"/>
        </w:rPr>
      </w:pPr>
      <w:r w:rsidRPr="009127EB">
        <w:rPr>
          <w:rFonts w:cs="Calibri"/>
          <w:sz w:val="20"/>
          <w:szCs w:val="20"/>
        </w:rPr>
        <w:t>Homework will continue to be daily, set on a Monday, Tuesday, Wednesday, and Thursday. Please do encourage the children to come and see us if they do not understand something as we can set some 1:1 time aside to ensure they do.</w:t>
      </w:r>
    </w:p>
    <w:p w14:paraId="1BB71B03" w14:textId="77777777" w:rsidR="009127EB" w:rsidRPr="009127EB" w:rsidRDefault="009127EB" w:rsidP="009127EB">
      <w:pPr>
        <w:rPr>
          <w:rFonts w:cs="Calibri"/>
          <w:b/>
          <w:sz w:val="20"/>
          <w:szCs w:val="20"/>
        </w:rPr>
      </w:pPr>
      <w:r w:rsidRPr="009127EB">
        <w:rPr>
          <w:rFonts w:cs="Calibri"/>
          <w:b/>
          <w:sz w:val="20"/>
          <w:szCs w:val="20"/>
        </w:rPr>
        <w:t>READING:</w:t>
      </w:r>
    </w:p>
    <w:p w14:paraId="5A940779" w14:textId="77777777" w:rsidR="009127EB" w:rsidRPr="009127EB" w:rsidRDefault="009127EB" w:rsidP="009127EB">
      <w:pPr>
        <w:rPr>
          <w:rFonts w:cs="Calibri"/>
          <w:sz w:val="20"/>
          <w:szCs w:val="20"/>
        </w:rPr>
      </w:pPr>
      <w:r w:rsidRPr="009127EB">
        <w:rPr>
          <w:rFonts w:cs="Calibri"/>
          <w:sz w:val="20"/>
          <w:szCs w:val="20"/>
        </w:rPr>
        <w:t xml:space="preserve">As always, </w:t>
      </w:r>
      <w:r w:rsidRPr="009127EB">
        <w:rPr>
          <w:rFonts w:cs="Calibri"/>
          <w:b/>
          <w:sz w:val="20"/>
          <w:szCs w:val="20"/>
        </w:rPr>
        <w:t>daily reading</w:t>
      </w:r>
      <w:r w:rsidRPr="009127EB">
        <w:rPr>
          <w:rFonts w:cs="Calibri"/>
          <w:sz w:val="20"/>
          <w:szCs w:val="20"/>
        </w:rPr>
        <w:t xml:space="preserve"> is an essential part of any child’s learning, not only will it develop their language, thus improving their writing, but also it supports children’s knowledge and development of punctuation. 15-20 minutes a day is sufficient and perhaps encouraging your children to read as part of their night-time routine would guarantee consistent reading.</w:t>
      </w:r>
    </w:p>
    <w:p w14:paraId="7BEF8E6F" w14:textId="77777777" w:rsidR="009127EB" w:rsidRPr="009127EB" w:rsidRDefault="009127EB" w:rsidP="009127EB">
      <w:pPr>
        <w:rPr>
          <w:rFonts w:cs="Calibri"/>
          <w:b/>
          <w:sz w:val="20"/>
          <w:szCs w:val="20"/>
        </w:rPr>
      </w:pPr>
      <w:r w:rsidRPr="009127EB">
        <w:rPr>
          <w:rFonts w:cs="Calibri"/>
          <w:b/>
          <w:sz w:val="20"/>
          <w:szCs w:val="20"/>
        </w:rPr>
        <w:t>PE:</w:t>
      </w:r>
    </w:p>
    <w:p w14:paraId="30384497" w14:textId="28EDF6AE" w:rsidR="009127EB" w:rsidRPr="0031597B" w:rsidRDefault="009127EB" w:rsidP="009127EB">
      <w:pPr>
        <w:rPr>
          <w:rFonts w:cs="Calibri"/>
          <w:color w:val="000000" w:themeColor="text1"/>
          <w:sz w:val="20"/>
          <w:szCs w:val="20"/>
        </w:rPr>
      </w:pPr>
      <w:r w:rsidRPr="0031597B">
        <w:rPr>
          <w:rFonts w:cs="Calibri"/>
          <w:color w:val="000000" w:themeColor="text1"/>
          <w:sz w:val="20"/>
          <w:szCs w:val="20"/>
        </w:rPr>
        <w:t xml:space="preserve">PE </w:t>
      </w:r>
      <w:r w:rsidR="0031597B" w:rsidRPr="0031597B">
        <w:rPr>
          <w:rFonts w:cs="Calibri"/>
          <w:color w:val="000000" w:themeColor="text1"/>
          <w:sz w:val="20"/>
          <w:szCs w:val="20"/>
        </w:rPr>
        <w:t xml:space="preserve">will </w:t>
      </w:r>
      <w:r w:rsidRPr="0031597B">
        <w:rPr>
          <w:rFonts w:cs="Calibri"/>
          <w:color w:val="000000" w:themeColor="text1"/>
          <w:sz w:val="20"/>
          <w:szCs w:val="20"/>
        </w:rPr>
        <w:t xml:space="preserve">be on </w:t>
      </w:r>
      <w:proofErr w:type="gramStart"/>
      <w:r w:rsidRPr="0031597B">
        <w:rPr>
          <w:rFonts w:cs="Calibri"/>
          <w:color w:val="000000" w:themeColor="text1"/>
          <w:sz w:val="20"/>
          <w:szCs w:val="20"/>
        </w:rPr>
        <w:t>a</w:t>
      </w:r>
      <w:r w:rsidR="0031597B">
        <w:rPr>
          <w:rFonts w:cs="Calibri"/>
          <w:color w:val="000000" w:themeColor="text1"/>
          <w:sz w:val="20"/>
          <w:szCs w:val="20"/>
        </w:rPr>
        <w:t xml:space="preserve"> </w:t>
      </w:r>
      <w:r w:rsidR="0031597B" w:rsidRPr="0031597B">
        <w:rPr>
          <w:rFonts w:cs="Calibri"/>
          <w:color w:val="000000" w:themeColor="text1"/>
          <w:sz w:val="20"/>
          <w:szCs w:val="20"/>
        </w:rPr>
        <w:t>Tuesday</w:t>
      </w:r>
      <w:proofErr w:type="gramEnd"/>
      <w:r w:rsidR="0031597B" w:rsidRPr="0031597B">
        <w:rPr>
          <w:rFonts w:cs="Calibri"/>
          <w:color w:val="000000" w:themeColor="text1"/>
          <w:sz w:val="20"/>
          <w:szCs w:val="20"/>
        </w:rPr>
        <w:t xml:space="preserve"> and Thursday </w:t>
      </w:r>
      <w:r w:rsidRPr="0031597B">
        <w:rPr>
          <w:rFonts w:cs="Calibri"/>
          <w:color w:val="000000" w:themeColor="text1"/>
          <w:sz w:val="20"/>
          <w:szCs w:val="20"/>
        </w:rPr>
        <w:t>at school, so please send children dressed in their kits.</w:t>
      </w:r>
    </w:p>
    <w:p w14:paraId="79AC2FE4" w14:textId="77777777" w:rsidR="009127EB" w:rsidRPr="00450B3F" w:rsidRDefault="009127EB" w:rsidP="009127EB">
      <w:pPr>
        <w:rPr>
          <w:rFonts w:cs="Calibri"/>
          <w:b/>
          <w:sz w:val="20"/>
          <w:szCs w:val="20"/>
        </w:rPr>
      </w:pPr>
      <w:r w:rsidRPr="00450B3F">
        <w:rPr>
          <w:rFonts w:cs="Calibri"/>
          <w:b/>
          <w:sz w:val="20"/>
          <w:szCs w:val="20"/>
        </w:rPr>
        <w:t>MUSIC:</w:t>
      </w:r>
    </w:p>
    <w:p w14:paraId="5DB63244" w14:textId="6AA9B65F" w:rsidR="009127EB" w:rsidRDefault="00450B3F" w:rsidP="009127EB">
      <w:pPr>
        <w:rPr>
          <w:rFonts w:cs="Calibri"/>
          <w:sz w:val="20"/>
          <w:szCs w:val="20"/>
        </w:rPr>
      </w:pPr>
      <w:r>
        <w:rPr>
          <w:rFonts w:cs="Calibri"/>
          <w:sz w:val="20"/>
          <w:szCs w:val="20"/>
        </w:rPr>
        <w:lastRenderedPageBreak/>
        <w:t xml:space="preserve">In Music, we will be exploring a new unit of work about Sea Shanties. The main piece we will focus on ‘What shall we do with the drunken sailor?’ We will sing the song expressively, learn a cup rhythm and create body percussion patterns to accompany our singing. </w:t>
      </w:r>
    </w:p>
    <w:p w14:paraId="2AA25988" w14:textId="6CD1DCC8" w:rsidR="00361163" w:rsidRDefault="00361163" w:rsidP="009127EB">
      <w:pPr>
        <w:rPr>
          <w:rFonts w:cs="Calibri"/>
          <w:b/>
          <w:sz w:val="20"/>
          <w:szCs w:val="20"/>
        </w:rPr>
      </w:pPr>
      <w:r>
        <w:rPr>
          <w:rFonts w:cs="Calibri"/>
          <w:b/>
          <w:sz w:val="20"/>
          <w:szCs w:val="20"/>
        </w:rPr>
        <w:t>COMPUTING:</w:t>
      </w:r>
    </w:p>
    <w:p w14:paraId="5AD4EB65" w14:textId="72A59DDB" w:rsidR="00361163" w:rsidRPr="00361163" w:rsidRDefault="00361163" w:rsidP="009127EB">
      <w:pPr>
        <w:rPr>
          <w:rFonts w:cs="Calibri"/>
          <w:bCs/>
          <w:sz w:val="20"/>
          <w:szCs w:val="20"/>
        </w:rPr>
      </w:pPr>
      <w:r>
        <w:rPr>
          <w:rFonts w:cs="Calibri"/>
          <w:bCs/>
          <w:sz w:val="20"/>
          <w:szCs w:val="20"/>
        </w:rPr>
        <w:t>This term,</w:t>
      </w:r>
      <w:r w:rsidRPr="00361163">
        <w:rPr>
          <w:rFonts w:cs="Calibri"/>
          <w:bCs/>
          <w:sz w:val="20"/>
          <w:szCs w:val="20"/>
        </w:rPr>
        <w:t xml:space="preserve"> pupils develop their knowledge of selection by revisiting how conditions can be used in programs and then learning how the If… Then… Else structure can be used to select different outcomes depending on whether a condition is true or false. They represent this understanding in algorithms and then by constructing programs using the Scratch programming environment. They</w:t>
      </w:r>
      <w:r>
        <w:rPr>
          <w:rFonts w:cs="Calibri"/>
          <w:bCs/>
          <w:sz w:val="20"/>
          <w:szCs w:val="20"/>
        </w:rPr>
        <w:t xml:space="preserve"> will</w:t>
      </w:r>
      <w:r w:rsidRPr="00361163">
        <w:rPr>
          <w:rFonts w:cs="Calibri"/>
          <w:bCs/>
          <w:sz w:val="20"/>
          <w:szCs w:val="20"/>
        </w:rPr>
        <w:t xml:space="preserve"> use their knowledge of writing programs </w:t>
      </w:r>
      <w:proofErr w:type="gramStart"/>
      <w:r w:rsidRPr="00361163">
        <w:rPr>
          <w:rFonts w:cs="Calibri"/>
          <w:bCs/>
          <w:sz w:val="20"/>
          <w:szCs w:val="20"/>
        </w:rPr>
        <w:t>and using</w:t>
      </w:r>
      <w:proofErr w:type="gramEnd"/>
      <w:r w:rsidRPr="00361163">
        <w:rPr>
          <w:rFonts w:cs="Calibri"/>
          <w:bCs/>
          <w:sz w:val="20"/>
          <w:szCs w:val="20"/>
        </w:rPr>
        <w:t xml:space="preserve"> selection to control outcomes to design a quiz in response to a given task and implement it as a program.</w:t>
      </w:r>
    </w:p>
    <w:p w14:paraId="31B33F09" w14:textId="77777777" w:rsidR="009127EB" w:rsidRPr="009127EB" w:rsidRDefault="009127EB" w:rsidP="009127EB">
      <w:pPr>
        <w:rPr>
          <w:rFonts w:cs="Calibri"/>
          <w:b/>
          <w:sz w:val="20"/>
          <w:szCs w:val="20"/>
        </w:rPr>
      </w:pPr>
      <w:r w:rsidRPr="009127EB">
        <w:rPr>
          <w:rFonts w:cs="Calibri"/>
          <w:b/>
          <w:sz w:val="20"/>
          <w:szCs w:val="20"/>
        </w:rPr>
        <w:t>CONTACT:</w:t>
      </w:r>
    </w:p>
    <w:p w14:paraId="4485F810" w14:textId="77777777" w:rsidR="009127EB" w:rsidRPr="009127EB" w:rsidRDefault="009127EB" w:rsidP="009127EB">
      <w:pPr>
        <w:rPr>
          <w:rFonts w:cs="Calibri"/>
          <w:sz w:val="20"/>
          <w:szCs w:val="20"/>
        </w:rPr>
      </w:pPr>
      <w:r w:rsidRPr="009127EB">
        <w:rPr>
          <w:rFonts w:cs="Calibri"/>
          <w:sz w:val="20"/>
          <w:szCs w:val="20"/>
        </w:rPr>
        <w:t>As always, between us, we are in school every morning and after school every afternoon, should you wish to see us. If we can help with anything, please do ask - we will always do our very best to support you and your children.</w:t>
      </w:r>
    </w:p>
    <w:p w14:paraId="5F7D45DC" w14:textId="158B1B06" w:rsidR="007360FC" w:rsidRPr="00C03088" w:rsidRDefault="009127EB" w:rsidP="00FE6DA5">
      <w:pPr>
        <w:rPr>
          <w:rFonts w:cs="Calibri"/>
          <w:sz w:val="20"/>
          <w:szCs w:val="20"/>
        </w:rPr>
      </w:pPr>
      <w:proofErr w:type="spellStart"/>
      <w:r w:rsidRPr="009127EB">
        <w:rPr>
          <w:rFonts w:cs="Calibri"/>
          <w:sz w:val="20"/>
          <w:szCs w:val="20"/>
        </w:rPr>
        <w:t>Mrs</w:t>
      </w:r>
      <w:proofErr w:type="spellEnd"/>
      <w:r w:rsidRPr="009127EB">
        <w:rPr>
          <w:rFonts w:cs="Calibri"/>
          <w:sz w:val="20"/>
          <w:szCs w:val="20"/>
        </w:rPr>
        <w:t xml:space="preserve"> Merry and </w:t>
      </w:r>
      <w:proofErr w:type="spellStart"/>
      <w:r w:rsidRPr="009127EB">
        <w:rPr>
          <w:rFonts w:cs="Calibri"/>
          <w:sz w:val="20"/>
          <w:szCs w:val="20"/>
        </w:rPr>
        <w:t>Mrs</w:t>
      </w:r>
      <w:proofErr w:type="spellEnd"/>
      <w:r w:rsidRPr="009127EB">
        <w:rPr>
          <w:rFonts w:cs="Calibri"/>
          <w:sz w:val="20"/>
          <w:szCs w:val="20"/>
        </w:rPr>
        <w:t xml:space="preserve"> </w:t>
      </w:r>
      <w:r w:rsidR="00D83659">
        <w:rPr>
          <w:rFonts w:cs="Calibri"/>
          <w:sz w:val="20"/>
          <w:szCs w:val="20"/>
        </w:rPr>
        <w:t>Willans</w:t>
      </w:r>
    </w:p>
    <w:sectPr w:rsidR="007360FC" w:rsidRPr="00C03088" w:rsidSect="0033116E">
      <w:headerReference w:type="default" r:id="rId8"/>
      <w:footerReference w:type="default" r:id="rId9"/>
      <w:pgSz w:w="11906" w:h="16838"/>
      <w:pgMar w:top="720" w:right="720" w:bottom="720" w:left="720" w:header="0" w:footer="15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F7EE3" w14:textId="77777777" w:rsidR="0055277D" w:rsidRDefault="0055277D" w:rsidP="00D16E38">
      <w:pPr>
        <w:spacing w:after="0" w:line="240" w:lineRule="auto"/>
      </w:pPr>
      <w:r>
        <w:separator/>
      </w:r>
    </w:p>
  </w:endnote>
  <w:endnote w:type="continuationSeparator" w:id="0">
    <w:p w14:paraId="571F4388" w14:textId="77777777" w:rsidR="0055277D" w:rsidRDefault="0055277D" w:rsidP="00D16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B4295" w14:textId="632643E7" w:rsidR="00D16E38" w:rsidRDefault="00B965C9">
    <w:pPr>
      <w:pStyle w:val="Footer"/>
    </w:pPr>
    <w:r>
      <w:rPr>
        <w:noProof/>
        <w:lang w:eastAsia="en-GB"/>
      </w:rPr>
      <w:drawing>
        <wp:anchor distT="0" distB="0" distL="114300" distR="114300" simplePos="0" relativeHeight="251663360" behindDoc="1" locked="0" layoutInCell="1" allowOverlap="1" wp14:anchorId="616FA774" wp14:editId="5165CF05">
          <wp:simplePos x="0" y="0"/>
          <wp:positionH relativeFrom="margin">
            <wp:posOffset>5662930</wp:posOffset>
          </wp:positionH>
          <wp:positionV relativeFrom="paragraph">
            <wp:posOffset>106975</wp:posOffset>
          </wp:positionV>
          <wp:extent cx="882595" cy="896279"/>
          <wp:effectExtent l="0" t="0" r="0" b="0"/>
          <wp:wrapNone/>
          <wp:docPr id="5" name="Picture 5" descr="A close-up of a med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medal&#10;&#10;Description automatically generated"/>
                  <pic:cNvPicPr/>
                </pic:nvPicPr>
                <pic:blipFill rotWithShape="1">
                  <a:blip r:embed="rId1" cstate="print">
                    <a:extLst>
                      <a:ext uri="{28A0092B-C50C-407E-A947-70E740481C1C}">
                        <a14:useLocalDpi xmlns:a14="http://schemas.microsoft.com/office/drawing/2010/main" val="0"/>
                      </a:ext>
                    </a:extLst>
                  </a:blip>
                  <a:srcRect t="14229" b="13967"/>
                  <a:stretch/>
                </pic:blipFill>
                <pic:spPr bwMode="auto">
                  <a:xfrm>
                    <a:off x="0" y="0"/>
                    <a:ext cx="882595" cy="8962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4756A">
      <w:rPr>
        <w:noProof/>
        <w:lang w:eastAsia="en-GB"/>
      </w:rPr>
      <w:drawing>
        <wp:anchor distT="0" distB="0" distL="114300" distR="114300" simplePos="0" relativeHeight="251661312" behindDoc="0" locked="0" layoutInCell="1" allowOverlap="1" wp14:anchorId="14A3C062" wp14:editId="7751E343">
          <wp:simplePos x="0" y="0"/>
          <wp:positionH relativeFrom="margin">
            <wp:posOffset>-104140</wp:posOffset>
          </wp:positionH>
          <wp:positionV relativeFrom="paragraph">
            <wp:posOffset>190500</wp:posOffset>
          </wp:positionV>
          <wp:extent cx="1637665" cy="725170"/>
          <wp:effectExtent l="0" t="0" r="635" b="0"/>
          <wp:wrapTight wrapText="bothSides">
            <wp:wrapPolygon edited="0">
              <wp:start x="0" y="0"/>
              <wp:lineTo x="0" y="20995"/>
              <wp:lineTo x="21357" y="20995"/>
              <wp:lineTo x="21357" y="0"/>
              <wp:lineTo x="0" y="0"/>
            </wp:wrapPolygon>
          </wp:wrapTight>
          <wp:docPr id="6" name="Picture 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37665" cy="725170"/>
                  </a:xfrm>
                  <a:prstGeom prst="rect">
                    <a:avLst/>
                  </a:prstGeom>
                </pic:spPr>
              </pic:pic>
            </a:graphicData>
          </a:graphic>
          <wp14:sizeRelH relativeFrom="page">
            <wp14:pctWidth>0</wp14:pctWidth>
          </wp14:sizeRelH>
          <wp14:sizeRelV relativeFrom="page">
            <wp14:pctHeight>0</wp14:pctHeight>
          </wp14:sizeRelV>
        </wp:anchor>
      </w:drawing>
    </w:r>
    <w:r w:rsidR="00D16E38">
      <w:rPr>
        <w:rFonts w:ascii="Calibri" w:hAnsi="Calibri" w:cs="Arial"/>
        <w:noProof/>
        <w:lang w:eastAsia="en-GB"/>
      </w:rPr>
      <mc:AlternateContent>
        <mc:Choice Requires="wps">
          <w:drawing>
            <wp:anchor distT="0" distB="0" distL="114300" distR="114300" simplePos="0" relativeHeight="251665408" behindDoc="0" locked="0" layoutInCell="1" allowOverlap="1" wp14:anchorId="2D937583" wp14:editId="68CDFB0D">
              <wp:simplePos x="0" y="0"/>
              <wp:positionH relativeFrom="margin">
                <wp:posOffset>1533525</wp:posOffset>
              </wp:positionH>
              <wp:positionV relativeFrom="paragraph">
                <wp:posOffset>316865</wp:posOffset>
              </wp:positionV>
              <wp:extent cx="3658235" cy="581660"/>
              <wp:effectExtent l="0" t="0" r="0" b="8890"/>
              <wp:wrapSquare wrapText="bothSides"/>
              <wp:docPr id="1" name="Text Box 1"/>
              <wp:cNvGraphicFramePr/>
              <a:graphic xmlns:a="http://schemas.openxmlformats.org/drawingml/2006/main">
                <a:graphicData uri="http://schemas.microsoft.com/office/word/2010/wordprocessingShape">
                  <wps:wsp>
                    <wps:cNvSpPr txBox="1"/>
                    <wps:spPr>
                      <a:xfrm>
                        <a:off x="0" y="0"/>
                        <a:ext cx="3658235" cy="581660"/>
                      </a:xfrm>
                      <a:prstGeom prst="rect">
                        <a:avLst/>
                      </a:prstGeom>
                      <a:noFill/>
                      <a:ln>
                        <a:noFill/>
                      </a:ln>
                      <a:effectLst/>
                    </wps:spPr>
                    <wps:txbx>
                      <w:txbxContent>
                        <w:p w14:paraId="52D1430D" w14:textId="6EDFE14B" w:rsidR="00D16E38" w:rsidRPr="00134364" w:rsidRDefault="00134364" w:rsidP="00D16E38">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14:paraId="41063E63" w14:textId="77777777" w:rsidR="00D16E38" w:rsidRDefault="00D16E38" w:rsidP="00D16E38">
                          <w:pPr>
                            <w:widowControl w:val="0"/>
                            <w:jc w:val="center"/>
                            <w:rPr>
                              <w:color w:val="000000"/>
                              <w:sz w:val="16"/>
                              <w:szCs w:val="20"/>
                            </w:rPr>
                          </w:pPr>
                        </w:p>
                        <w:p w14:paraId="27942EB0" w14:textId="77777777" w:rsidR="00D16E38" w:rsidRDefault="00D16E38" w:rsidP="00D16E3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37583" id="_x0000_t202" coordsize="21600,21600" o:spt="202" path="m,l,21600r21600,l21600,xe">
              <v:stroke joinstyle="miter"/>
              <v:path gradientshapeok="t" o:connecttype="rect"/>
            </v:shapetype>
            <v:shape id="Text Box 1" o:spid="_x0000_s1026" type="#_x0000_t202" style="position:absolute;margin-left:120.75pt;margin-top:24.95pt;width:288.05pt;height:45.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" filled="f" stroked="f">
              <v:textbox>
                <w:txbxContent>
                  <w:p w14:paraId="52D1430D" w14:textId="6EDFE14B" w:rsidR="00D16E38" w:rsidRPr="00134364" w:rsidRDefault="00134364" w:rsidP="00D16E38">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14:paraId="41063E63" w14:textId="77777777" w:rsidR="00D16E38" w:rsidRDefault="00D16E38" w:rsidP="00D16E38">
                    <w:pPr>
                      <w:widowControl w:val="0"/>
                      <w:jc w:val="center"/>
                      <w:rPr>
                        <w:color w:val="000000"/>
                        <w:sz w:val="16"/>
                        <w:szCs w:val="20"/>
                      </w:rPr>
                    </w:pPr>
                  </w:p>
                  <w:p w14:paraId="27942EB0" w14:textId="77777777" w:rsidR="00D16E38" w:rsidRDefault="00D16E38" w:rsidP="00D16E38">
                    <w:pPr>
                      <w:jc w:val="center"/>
                    </w:pP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ED435" w14:textId="77777777" w:rsidR="0055277D" w:rsidRDefault="0055277D" w:rsidP="00D16E38">
      <w:pPr>
        <w:spacing w:after="0" w:line="240" w:lineRule="auto"/>
      </w:pPr>
      <w:r>
        <w:separator/>
      </w:r>
    </w:p>
  </w:footnote>
  <w:footnote w:type="continuationSeparator" w:id="0">
    <w:p w14:paraId="15794B6F" w14:textId="77777777" w:rsidR="0055277D" w:rsidRDefault="0055277D" w:rsidP="00D16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A7473" w14:textId="77777777" w:rsidR="00D16E38" w:rsidRPr="00D16E38" w:rsidRDefault="00D16E38" w:rsidP="00D16E38">
    <w:pPr>
      <w:spacing w:after="0"/>
      <w:rPr>
        <w:b/>
        <w:color w:val="215E99" w:themeColor="text2" w:themeTint="BF"/>
        <w:sz w:val="40"/>
        <w:szCs w:val="40"/>
      </w:rPr>
    </w:pPr>
  </w:p>
  <w:p w14:paraId="436749A3" w14:textId="13DB9EDE" w:rsidR="00D16E38" w:rsidRPr="00D16E38" w:rsidRDefault="00D16E38" w:rsidP="00D16E38">
    <w:pPr>
      <w:spacing w:after="0"/>
      <w:rPr>
        <w:b/>
        <w:color w:val="215E99" w:themeColor="text2" w:themeTint="BF"/>
        <w:sz w:val="12"/>
        <w:szCs w:val="12"/>
      </w:rPr>
    </w:pPr>
    <w:r w:rsidRPr="00D16E38">
      <w:rPr>
        <w:b/>
        <w:noProof/>
        <w:color w:val="215E99" w:themeColor="text2" w:themeTint="BF"/>
        <w:sz w:val="52"/>
        <w:szCs w:val="52"/>
        <w:lang w:val="en-GB" w:eastAsia="en-GB"/>
      </w:rPr>
      <w:drawing>
        <wp:anchor distT="0" distB="0" distL="114300" distR="114300" simplePos="0" relativeHeight="251659264" behindDoc="0" locked="0" layoutInCell="1" allowOverlap="1" wp14:anchorId="06FB14A8" wp14:editId="2416ACB1">
          <wp:simplePos x="0" y="0"/>
          <wp:positionH relativeFrom="margin">
            <wp:align>right</wp:align>
          </wp:positionH>
          <wp:positionV relativeFrom="paragraph">
            <wp:posOffset>5081</wp:posOffset>
          </wp:positionV>
          <wp:extent cx="1630045" cy="1314450"/>
          <wp:effectExtent l="0" t="0" r="825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045" cy="131445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D16E38">
      <w:rPr>
        <w:b/>
        <w:color w:val="215E99" w:themeColor="text2" w:themeTint="BF"/>
        <w:sz w:val="52"/>
        <w:szCs w:val="52"/>
      </w:rPr>
      <w:t>Leafield</w:t>
    </w:r>
    <w:proofErr w:type="spellEnd"/>
    <w:r w:rsidRPr="00D16E38">
      <w:rPr>
        <w:b/>
        <w:color w:val="215E99" w:themeColor="text2" w:themeTint="BF"/>
        <w:sz w:val="52"/>
        <w:szCs w:val="52"/>
      </w:rPr>
      <w:t xml:space="preserve"> C.E. Primary School</w:t>
    </w:r>
  </w:p>
  <w:p w14:paraId="6C80BD84" w14:textId="02202638" w:rsidR="00D16E38" w:rsidRPr="00447562" w:rsidRDefault="00D16E38" w:rsidP="00D16E38">
    <w:pPr>
      <w:spacing w:after="0"/>
      <w:rPr>
        <w:b/>
        <w:color w:val="0E2841" w:themeColor="text2"/>
        <w:sz w:val="12"/>
        <w:szCs w:val="12"/>
      </w:rPr>
    </w:pPr>
    <w:r w:rsidRPr="0043023A">
      <w:rPr>
        <w:b/>
      </w:rPr>
      <w:t xml:space="preserve">The Green, </w:t>
    </w:r>
    <w:proofErr w:type="spellStart"/>
    <w:r w:rsidRPr="0043023A">
      <w:rPr>
        <w:b/>
      </w:rPr>
      <w:t>Leafield</w:t>
    </w:r>
    <w:proofErr w:type="spellEnd"/>
    <w:r w:rsidRPr="0043023A">
      <w:rPr>
        <w:b/>
      </w:rPr>
      <w:t>, Witney, Oxfordshire, OX29 9NP</w:t>
    </w:r>
    <w:r>
      <w:rPr>
        <w:b/>
      </w:rPr>
      <w:ptab w:relativeTo="margin" w:alignment="left" w:leader="none"/>
    </w:r>
    <w:r>
      <w:rPr>
        <w:b/>
      </w:rPr>
      <w:ptab w:relativeTo="margin" w:alignment="left" w:leader="none"/>
    </w:r>
    <w:r>
      <w:rPr>
        <w:b/>
      </w:rPr>
      <w:ptab w:relativeTo="indent" w:alignment="left" w:leader="none"/>
    </w:r>
  </w:p>
  <w:p w14:paraId="21F35FD9" w14:textId="77777777" w:rsidR="00D16E38" w:rsidRPr="0043023A" w:rsidRDefault="00D16E38" w:rsidP="00D16E38">
    <w:pPr>
      <w:spacing w:after="0"/>
      <w:rPr>
        <w:sz w:val="20"/>
        <w:szCs w:val="20"/>
      </w:rPr>
    </w:pPr>
    <w:r w:rsidRPr="0043023A">
      <w:rPr>
        <w:sz w:val="20"/>
        <w:szCs w:val="20"/>
      </w:rPr>
      <w:t>Tel: 01993 878273</w:t>
    </w:r>
  </w:p>
  <w:p w14:paraId="10B0DB15" w14:textId="77777777" w:rsidR="00D16E38" w:rsidRPr="0043023A" w:rsidRDefault="00D16E38" w:rsidP="00D16E38">
    <w:pPr>
      <w:spacing w:after="0"/>
      <w:rPr>
        <w:sz w:val="20"/>
        <w:szCs w:val="20"/>
      </w:rPr>
    </w:pPr>
    <w:r w:rsidRPr="0043023A">
      <w:rPr>
        <w:sz w:val="20"/>
        <w:szCs w:val="20"/>
      </w:rPr>
      <w:t>Email: office.3124@leafield.oxon.sch.uk</w:t>
    </w:r>
  </w:p>
  <w:p w14:paraId="6BD16089" w14:textId="77777777" w:rsidR="00D16E38" w:rsidRDefault="00D16E38" w:rsidP="00D16E38">
    <w:pPr>
      <w:spacing w:after="0"/>
      <w:rPr>
        <w:sz w:val="20"/>
        <w:szCs w:val="20"/>
      </w:rPr>
    </w:pPr>
    <w:r w:rsidRPr="0043023A">
      <w:rPr>
        <w:sz w:val="20"/>
        <w:szCs w:val="20"/>
      </w:rPr>
      <w:t xml:space="preserve">Web: </w:t>
    </w:r>
    <w:hyperlink r:id="rId2" w:history="1">
      <w:r w:rsidRPr="001B22EA">
        <w:rPr>
          <w:rStyle w:val="Hyperlink"/>
          <w:sz w:val="20"/>
          <w:szCs w:val="20"/>
        </w:rPr>
        <w:t>www.leafield.oxon.sch.uk</w:t>
      </w:r>
    </w:hyperlink>
  </w:p>
  <w:p w14:paraId="4FC19785" w14:textId="401132A1" w:rsidR="00D16E38" w:rsidRDefault="00D16E38" w:rsidP="00FE6DA5">
    <w:pPr>
      <w:spacing w:after="0"/>
      <w:rPr>
        <w:b/>
        <w:i/>
        <w:sz w:val="24"/>
        <w:szCs w:val="24"/>
      </w:rPr>
    </w:pPr>
    <w:r>
      <w:rPr>
        <w:sz w:val="20"/>
        <w:szCs w:val="20"/>
      </w:rPr>
      <w:t>Head</w:t>
    </w:r>
    <w:r w:rsidR="00D83659">
      <w:rPr>
        <w:sz w:val="20"/>
        <w:szCs w:val="20"/>
      </w:rPr>
      <w:t>teacher</w:t>
    </w:r>
    <w:r>
      <w:rPr>
        <w:sz w:val="20"/>
        <w:szCs w:val="20"/>
      </w:rPr>
      <w:t>: Mrs Rhiannon Abberley</w:t>
    </w:r>
    <w:r w:rsidR="00FE6DA5">
      <w:rPr>
        <w:sz w:val="20"/>
        <w:szCs w:val="20"/>
      </w:rPr>
      <w:t xml:space="preserve">                                                                                                   </w:t>
    </w:r>
    <w:r>
      <w:rPr>
        <w:b/>
        <w:i/>
        <w:sz w:val="24"/>
        <w:szCs w:val="24"/>
      </w:rPr>
      <w:t>B</w:t>
    </w:r>
    <w:r w:rsidRPr="00486EFB">
      <w:rPr>
        <w:b/>
        <w:i/>
        <w:sz w:val="24"/>
        <w:szCs w:val="24"/>
      </w:rPr>
      <w:t>e kind, be curious, be you!</w:t>
    </w:r>
  </w:p>
  <w:p w14:paraId="3E812B94" w14:textId="77777777" w:rsidR="00FE6DA5" w:rsidRPr="00486EFB" w:rsidRDefault="00FE6DA5" w:rsidP="00FE6DA5">
    <w:pPr>
      <w:spacing w:after="0"/>
      <w:rPr>
        <w:b/>
        <w: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E376FB"/>
    <w:multiLevelType w:val="multilevel"/>
    <w:tmpl w:val="769E1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79395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E38"/>
    <w:rsid w:val="00012123"/>
    <w:rsid w:val="00076BD7"/>
    <w:rsid w:val="000A3825"/>
    <w:rsid w:val="000B5642"/>
    <w:rsid w:val="000C02BC"/>
    <w:rsid w:val="000C2C55"/>
    <w:rsid w:val="000D492B"/>
    <w:rsid w:val="000F0993"/>
    <w:rsid w:val="0010444B"/>
    <w:rsid w:val="00125D77"/>
    <w:rsid w:val="00134364"/>
    <w:rsid w:val="00147EE2"/>
    <w:rsid w:val="00185AEA"/>
    <w:rsid w:val="001B09F8"/>
    <w:rsid w:val="001D1DEA"/>
    <w:rsid w:val="001E5B36"/>
    <w:rsid w:val="00200829"/>
    <w:rsid w:val="0021210D"/>
    <w:rsid w:val="002202F6"/>
    <w:rsid w:val="00236999"/>
    <w:rsid w:val="00255B4B"/>
    <w:rsid w:val="002907A4"/>
    <w:rsid w:val="002B09FA"/>
    <w:rsid w:val="002D163E"/>
    <w:rsid w:val="002D2062"/>
    <w:rsid w:val="002D47A4"/>
    <w:rsid w:val="002F731E"/>
    <w:rsid w:val="0031597B"/>
    <w:rsid w:val="0031689C"/>
    <w:rsid w:val="0033116E"/>
    <w:rsid w:val="00357771"/>
    <w:rsid w:val="00360B8A"/>
    <w:rsid w:val="00361163"/>
    <w:rsid w:val="00363E50"/>
    <w:rsid w:val="00371B8C"/>
    <w:rsid w:val="00387708"/>
    <w:rsid w:val="003C3451"/>
    <w:rsid w:val="003E3E28"/>
    <w:rsid w:val="00421CD7"/>
    <w:rsid w:val="00450B3F"/>
    <w:rsid w:val="00454797"/>
    <w:rsid w:val="00460C8B"/>
    <w:rsid w:val="00477084"/>
    <w:rsid w:val="004977CC"/>
    <w:rsid w:val="00520D9B"/>
    <w:rsid w:val="00530DA7"/>
    <w:rsid w:val="0055277D"/>
    <w:rsid w:val="00560F2E"/>
    <w:rsid w:val="00592D17"/>
    <w:rsid w:val="005A1EB5"/>
    <w:rsid w:val="005A5806"/>
    <w:rsid w:val="005F40E1"/>
    <w:rsid w:val="0061723B"/>
    <w:rsid w:val="0062765F"/>
    <w:rsid w:val="00630068"/>
    <w:rsid w:val="00645886"/>
    <w:rsid w:val="00654202"/>
    <w:rsid w:val="00691198"/>
    <w:rsid w:val="00695A5B"/>
    <w:rsid w:val="006C7F63"/>
    <w:rsid w:val="00711480"/>
    <w:rsid w:val="007360FC"/>
    <w:rsid w:val="00794405"/>
    <w:rsid w:val="007C35BE"/>
    <w:rsid w:val="007D70DB"/>
    <w:rsid w:val="00800963"/>
    <w:rsid w:val="00840B40"/>
    <w:rsid w:val="00841CF0"/>
    <w:rsid w:val="008D7550"/>
    <w:rsid w:val="008F03CC"/>
    <w:rsid w:val="009035E6"/>
    <w:rsid w:val="009127EB"/>
    <w:rsid w:val="00930DCC"/>
    <w:rsid w:val="00942203"/>
    <w:rsid w:val="00943BC7"/>
    <w:rsid w:val="00993434"/>
    <w:rsid w:val="00995020"/>
    <w:rsid w:val="009B1553"/>
    <w:rsid w:val="009C0FA2"/>
    <w:rsid w:val="00A050E2"/>
    <w:rsid w:val="00A21401"/>
    <w:rsid w:val="00A53A2A"/>
    <w:rsid w:val="00A75C90"/>
    <w:rsid w:val="00A94F50"/>
    <w:rsid w:val="00AC3F95"/>
    <w:rsid w:val="00AE14F6"/>
    <w:rsid w:val="00AE4F3E"/>
    <w:rsid w:val="00B379D6"/>
    <w:rsid w:val="00B8736E"/>
    <w:rsid w:val="00B965C9"/>
    <w:rsid w:val="00BA0231"/>
    <w:rsid w:val="00BF1AF9"/>
    <w:rsid w:val="00C03088"/>
    <w:rsid w:val="00C1476B"/>
    <w:rsid w:val="00C659C5"/>
    <w:rsid w:val="00C7247A"/>
    <w:rsid w:val="00C87E52"/>
    <w:rsid w:val="00CB206C"/>
    <w:rsid w:val="00D1318C"/>
    <w:rsid w:val="00D16E38"/>
    <w:rsid w:val="00D201FA"/>
    <w:rsid w:val="00D37E79"/>
    <w:rsid w:val="00D403C7"/>
    <w:rsid w:val="00D6494B"/>
    <w:rsid w:val="00D83659"/>
    <w:rsid w:val="00DD37BA"/>
    <w:rsid w:val="00DE1E9F"/>
    <w:rsid w:val="00DF2A1B"/>
    <w:rsid w:val="00E00B4E"/>
    <w:rsid w:val="00E0443E"/>
    <w:rsid w:val="00E539D9"/>
    <w:rsid w:val="00E738A7"/>
    <w:rsid w:val="00E91799"/>
    <w:rsid w:val="00E93148"/>
    <w:rsid w:val="00EC40FD"/>
    <w:rsid w:val="00EF187A"/>
    <w:rsid w:val="00F13196"/>
    <w:rsid w:val="00F21080"/>
    <w:rsid w:val="00F24CDD"/>
    <w:rsid w:val="00F301E1"/>
    <w:rsid w:val="00F334FD"/>
    <w:rsid w:val="00F519D5"/>
    <w:rsid w:val="00FA039E"/>
    <w:rsid w:val="00FA2369"/>
    <w:rsid w:val="00FA4524"/>
    <w:rsid w:val="00FC5202"/>
    <w:rsid w:val="00FD13DC"/>
    <w:rsid w:val="00FE6DA5"/>
    <w:rsid w:val="00FF41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E2C4E"/>
  <w15:chartTrackingRefBased/>
  <w15:docId w15:val="{CA2FC7A0-56BC-4730-99BE-55E46615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36E"/>
    <w:pPr>
      <w:spacing w:after="200" w:line="276" w:lineRule="auto"/>
    </w:pPr>
    <w:rPr>
      <w:rFonts w:ascii="Calibri" w:eastAsia="Times New Roman" w:hAnsi="Calibri" w:cs="Times New Roman"/>
      <w:kern w:val="0"/>
      <w:lang w:val="en-US"/>
      <w14:ligatures w14:val="none"/>
    </w:rPr>
  </w:style>
  <w:style w:type="paragraph" w:styleId="Heading1">
    <w:name w:val="heading 1"/>
    <w:basedOn w:val="Normal"/>
    <w:next w:val="Normal"/>
    <w:link w:val="Heading1Char"/>
    <w:uiPriority w:val="9"/>
    <w:qFormat/>
    <w:rsid w:val="00D16E3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D16E3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D16E3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D16E38"/>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D16E38"/>
    <w:pPr>
      <w:keepNext/>
      <w:keepLines/>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D16E38"/>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D16E38"/>
    <w:pPr>
      <w:keepNext/>
      <w:keepLines/>
      <w:spacing w:before="40" w:after="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D16E38"/>
    <w:pPr>
      <w:keepNext/>
      <w:keepLines/>
      <w:spacing w:after="0"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D16E38"/>
    <w:pPr>
      <w:keepNext/>
      <w:keepLines/>
      <w:spacing w:after="0"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E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E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E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E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E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E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E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E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E38"/>
    <w:rPr>
      <w:rFonts w:eastAsiaTheme="majorEastAsia" w:cstheme="majorBidi"/>
      <w:color w:val="272727" w:themeColor="text1" w:themeTint="D8"/>
    </w:rPr>
  </w:style>
  <w:style w:type="paragraph" w:styleId="Title">
    <w:name w:val="Title"/>
    <w:basedOn w:val="Normal"/>
    <w:next w:val="Normal"/>
    <w:link w:val="TitleChar"/>
    <w:uiPriority w:val="10"/>
    <w:qFormat/>
    <w:rsid w:val="00D16E38"/>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16E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E3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16E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E38"/>
    <w:pPr>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D16E38"/>
    <w:rPr>
      <w:i/>
      <w:iCs/>
      <w:color w:val="404040" w:themeColor="text1" w:themeTint="BF"/>
    </w:rPr>
  </w:style>
  <w:style w:type="paragraph" w:styleId="ListParagraph">
    <w:name w:val="List Paragraph"/>
    <w:basedOn w:val="Normal"/>
    <w:uiPriority w:val="34"/>
    <w:qFormat/>
    <w:rsid w:val="00D16E38"/>
    <w:pPr>
      <w:spacing w:after="160" w:line="259"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D16E38"/>
    <w:rPr>
      <w:i/>
      <w:iCs/>
      <w:color w:val="0F4761" w:themeColor="accent1" w:themeShade="BF"/>
    </w:rPr>
  </w:style>
  <w:style w:type="paragraph" w:styleId="IntenseQuote">
    <w:name w:val="Intense Quote"/>
    <w:basedOn w:val="Normal"/>
    <w:next w:val="Normal"/>
    <w:link w:val="IntenseQuoteChar"/>
    <w:uiPriority w:val="30"/>
    <w:qFormat/>
    <w:rsid w:val="00D16E3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D16E38"/>
    <w:rPr>
      <w:i/>
      <w:iCs/>
      <w:color w:val="0F4761" w:themeColor="accent1" w:themeShade="BF"/>
    </w:rPr>
  </w:style>
  <w:style w:type="character" w:styleId="IntenseReference">
    <w:name w:val="Intense Reference"/>
    <w:basedOn w:val="DefaultParagraphFont"/>
    <w:uiPriority w:val="32"/>
    <w:qFormat/>
    <w:rsid w:val="00D16E38"/>
    <w:rPr>
      <w:b/>
      <w:bCs/>
      <w:smallCaps/>
      <w:color w:val="0F4761" w:themeColor="accent1" w:themeShade="BF"/>
      <w:spacing w:val="5"/>
    </w:rPr>
  </w:style>
  <w:style w:type="paragraph" w:styleId="Header">
    <w:name w:val="header"/>
    <w:basedOn w:val="Normal"/>
    <w:link w:val="Head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HeaderChar">
    <w:name w:val="Header Char"/>
    <w:basedOn w:val="DefaultParagraphFont"/>
    <w:link w:val="Header"/>
    <w:uiPriority w:val="99"/>
    <w:rsid w:val="00D16E38"/>
  </w:style>
  <w:style w:type="paragraph" w:styleId="Footer">
    <w:name w:val="footer"/>
    <w:basedOn w:val="Normal"/>
    <w:link w:val="Foot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FooterChar">
    <w:name w:val="Footer Char"/>
    <w:basedOn w:val="DefaultParagraphFont"/>
    <w:link w:val="Footer"/>
    <w:uiPriority w:val="99"/>
    <w:rsid w:val="00D16E38"/>
  </w:style>
  <w:style w:type="character" w:styleId="Hyperlink">
    <w:name w:val="Hyperlink"/>
    <w:basedOn w:val="DefaultParagraphFont"/>
    <w:uiPriority w:val="99"/>
    <w:unhideWhenUsed/>
    <w:rsid w:val="00D16E38"/>
    <w:rPr>
      <w:color w:val="467886" w:themeColor="hyperlink"/>
      <w:u w:val="single"/>
    </w:rPr>
  </w:style>
  <w:style w:type="paragraph" w:customStyle="1" w:styleId="paragraph">
    <w:name w:val="paragraph"/>
    <w:basedOn w:val="Normal"/>
    <w:rsid w:val="005A5806"/>
    <w:pPr>
      <w:spacing w:before="100" w:beforeAutospacing="1" w:after="100" w:afterAutospacing="1" w:line="240" w:lineRule="auto"/>
    </w:pPr>
    <w:rPr>
      <w:rFonts w:ascii="Times New Roman" w:hAnsi="Times New Roman"/>
      <w:sz w:val="24"/>
      <w:szCs w:val="24"/>
      <w:lang w:val="en-GB" w:eastAsia="en-GB"/>
    </w:rPr>
  </w:style>
  <w:style w:type="character" w:customStyle="1" w:styleId="normaltextrun">
    <w:name w:val="normaltextrun"/>
    <w:basedOn w:val="DefaultParagraphFont"/>
    <w:rsid w:val="005A5806"/>
  </w:style>
  <w:style w:type="character" w:customStyle="1" w:styleId="eop">
    <w:name w:val="eop"/>
    <w:basedOn w:val="DefaultParagraphFont"/>
    <w:rsid w:val="005A5806"/>
  </w:style>
  <w:style w:type="paragraph" w:customStyle="1" w:styleId="1bodycopy">
    <w:name w:val="1 body copy"/>
    <w:basedOn w:val="Normal"/>
    <w:link w:val="1bodycopyChar"/>
    <w:qFormat/>
    <w:rsid w:val="0010444B"/>
    <w:pPr>
      <w:spacing w:after="120" w:line="240" w:lineRule="auto"/>
      <w:ind w:right="284"/>
    </w:pPr>
    <w:rPr>
      <w:rFonts w:ascii="Arial" w:eastAsia="MS Mincho" w:hAnsi="Arial"/>
      <w:sz w:val="20"/>
      <w:szCs w:val="24"/>
    </w:rPr>
  </w:style>
  <w:style w:type="character" w:customStyle="1" w:styleId="1bodycopyChar">
    <w:name w:val="1 body copy Char"/>
    <w:link w:val="1bodycopy"/>
    <w:rsid w:val="0010444B"/>
    <w:rPr>
      <w:rFonts w:ascii="Arial" w:eastAsia="MS Mincho" w:hAnsi="Arial" w:cs="Times New Roman"/>
      <w:kern w:val="0"/>
      <w:sz w:val="20"/>
      <w:szCs w:val="24"/>
      <w:lang w:val="en-US"/>
      <w14:ligatures w14:val="none"/>
    </w:rPr>
  </w:style>
  <w:style w:type="table" w:styleId="TableGrid">
    <w:name w:val="Table Grid"/>
    <w:basedOn w:val="TableNormal"/>
    <w:uiPriority w:val="39"/>
    <w:rsid w:val="00CB2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27EB"/>
    <w:pPr>
      <w:spacing w:before="100" w:beforeAutospacing="1" w:after="100" w:afterAutospacing="1" w:line="240" w:lineRule="auto"/>
    </w:pPr>
    <w:rPr>
      <w:rFonts w:ascii="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040638">
      <w:bodyDiv w:val="1"/>
      <w:marLeft w:val="0"/>
      <w:marRight w:val="0"/>
      <w:marTop w:val="0"/>
      <w:marBottom w:val="0"/>
      <w:divBdr>
        <w:top w:val="none" w:sz="0" w:space="0" w:color="auto"/>
        <w:left w:val="none" w:sz="0" w:space="0" w:color="auto"/>
        <w:bottom w:val="none" w:sz="0" w:space="0" w:color="auto"/>
        <w:right w:val="none" w:sz="0" w:space="0" w:color="auto"/>
      </w:divBdr>
      <w:divsChild>
        <w:div w:id="330529189">
          <w:marLeft w:val="0"/>
          <w:marRight w:val="0"/>
          <w:marTop w:val="0"/>
          <w:marBottom w:val="0"/>
          <w:divBdr>
            <w:top w:val="none" w:sz="0" w:space="0" w:color="auto"/>
            <w:left w:val="none" w:sz="0" w:space="0" w:color="auto"/>
            <w:bottom w:val="none" w:sz="0" w:space="0" w:color="auto"/>
            <w:right w:val="none" w:sz="0" w:space="0" w:color="auto"/>
          </w:divBdr>
        </w:div>
        <w:div w:id="1403485666">
          <w:marLeft w:val="0"/>
          <w:marRight w:val="0"/>
          <w:marTop w:val="0"/>
          <w:marBottom w:val="0"/>
          <w:divBdr>
            <w:top w:val="none" w:sz="0" w:space="0" w:color="auto"/>
            <w:left w:val="none" w:sz="0" w:space="0" w:color="auto"/>
            <w:bottom w:val="none" w:sz="0" w:space="0" w:color="auto"/>
            <w:right w:val="none" w:sz="0" w:space="0" w:color="auto"/>
          </w:divBdr>
        </w:div>
        <w:div w:id="2103259370">
          <w:marLeft w:val="0"/>
          <w:marRight w:val="0"/>
          <w:marTop w:val="0"/>
          <w:marBottom w:val="0"/>
          <w:divBdr>
            <w:top w:val="none" w:sz="0" w:space="0" w:color="auto"/>
            <w:left w:val="none" w:sz="0" w:space="0" w:color="auto"/>
            <w:bottom w:val="none" w:sz="0" w:space="0" w:color="auto"/>
            <w:right w:val="none" w:sz="0" w:space="0" w:color="auto"/>
          </w:divBdr>
        </w:div>
        <w:div w:id="604002555">
          <w:marLeft w:val="0"/>
          <w:marRight w:val="0"/>
          <w:marTop w:val="0"/>
          <w:marBottom w:val="0"/>
          <w:divBdr>
            <w:top w:val="none" w:sz="0" w:space="0" w:color="auto"/>
            <w:left w:val="none" w:sz="0" w:space="0" w:color="auto"/>
            <w:bottom w:val="none" w:sz="0" w:space="0" w:color="auto"/>
            <w:right w:val="none" w:sz="0" w:space="0" w:color="auto"/>
          </w:divBdr>
        </w:div>
        <w:div w:id="666325180">
          <w:marLeft w:val="0"/>
          <w:marRight w:val="0"/>
          <w:marTop w:val="0"/>
          <w:marBottom w:val="0"/>
          <w:divBdr>
            <w:top w:val="none" w:sz="0" w:space="0" w:color="auto"/>
            <w:left w:val="none" w:sz="0" w:space="0" w:color="auto"/>
            <w:bottom w:val="none" w:sz="0" w:space="0" w:color="auto"/>
            <w:right w:val="none" w:sz="0" w:space="0" w:color="auto"/>
          </w:divBdr>
        </w:div>
        <w:div w:id="1722703583">
          <w:marLeft w:val="0"/>
          <w:marRight w:val="0"/>
          <w:marTop w:val="0"/>
          <w:marBottom w:val="0"/>
          <w:divBdr>
            <w:top w:val="none" w:sz="0" w:space="0" w:color="auto"/>
            <w:left w:val="none" w:sz="0" w:space="0" w:color="auto"/>
            <w:bottom w:val="none" w:sz="0" w:space="0" w:color="auto"/>
            <w:right w:val="none" w:sz="0" w:space="0" w:color="auto"/>
          </w:divBdr>
        </w:div>
        <w:div w:id="754782068">
          <w:marLeft w:val="0"/>
          <w:marRight w:val="0"/>
          <w:marTop w:val="0"/>
          <w:marBottom w:val="0"/>
          <w:divBdr>
            <w:top w:val="none" w:sz="0" w:space="0" w:color="auto"/>
            <w:left w:val="none" w:sz="0" w:space="0" w:color="auto"/>
            <w:bottom w:val="none" w:sz="0" w:space="0" w:color="auto"/>
            <w:right w:val="none" w:sz="0" w:space="0" w:color="auto"/>
          </w:divBdr>
        </w:div>
        <w:div w:id="1335188528">
          <w:marLeft w:val="0"/>
          <w:marRight w:val="0"/>
          <w:marTop w:val="0"/>
          <w:marBottom w:val="0"/>
          <w:divBdr>
            <w:top w:val="none" w:sz="0" w:space="0" w:color="auto"/>
            <w:left w:val="none" w:sz="0" w:space="0" w:color="auto"/>
            <w:bottom w:val="none" w:sz="0" w:space="0" w:color="auto"/>
            <w:right w:val="none" w:sz="0" w:space="0" w:color="auto"/>
          </w:divBdr>
        </w:div>
        <w:div w:id="1341468986">
          <w:marLeft w:val="0"/>
          <w:marRight w:val="0"/>
          <w:marTop w:val="0"/>
          <w:marBottom w:val="0"/>
          <w:divBdr>
            <w:top w:val="none" w:sz="0" w:space="0" w:color="auto"/>
            <w:left w:val="none" w:sz="0" w:space="0" w:color="auto"/>
            <w:bottom w:val="none" w:sz="0" w:space="0" w:color="auto"/>
            <w:right w:val="none" w:sz="0" w:space="0" w:color="auto"/>
          </w:divBdr>
        </w:div>
        <w:div w:id="161311768">
          <w:marLeft w:val="0"/>
          <w:marRight w:val="0"/>
          <w:marTop w:val="0"/>
          <w:marBottom w:val="0"/>
          <w:divBdr>
            <w:top w:val="none" w:sz="0" w:space="0" w:color="auto"/>
            <w:left w:val="none" w:sz="0" w:space="0" w:color="auto"/>
            <w:bottom w:val="none" w:sz="0" w:space="0" w:color="auto"/>
            <w:right w:val="none" w:sz="0" w:space="0" w:color="auto"/>
          </w:divBdr>
        </w:div>
        <w:div w:id="1932355504">
          <w:marLeft w:val="0"/>
          <w:marRight w:val="0"/>
          <w:marTop w:val="0"/>
          <w:marBottom w:val="0"/>
          <w:divBdr>
            <w:top w:val="none" w:sz="0" w:space="0" w:color="auto"/>
            <w:left w:val="none" w:sz="0" w:space="0" w:color="auto"/>
            <w:bottom w:val="none" w:sz="0" w:space="0" w:color="auto"/>
            <w:right w:val="none" w:sz="0" w:space="0" w:color="auto"/>
          </w:divBdr>
        </w:div>
        <w:div w:id="2089308840">
          <w:marLeft w:val="0"/>
          <w:marRight w:val="0"/>
          <w:marTop w:val="0"/>
          <w:marBottom w:val="0"/>
          <w:divBdr>
            <w:top w:val="none" w:sz="0" w:space="0" w:color="auto"/>
            <w:left w:val="none" w:sz="0" w:space="0" w:color="auto"/>
            <w:bottom w:val="none" w:sz="0" w:space="0" w:color="auto"/>
            <w:right w:val="none" w:sz="0" w:space="0" w:color="auto"/>
          </w:divBdr>
        </w:div>
        <w:div w:id="178277371">
          <w:marLeft w:val="0"/>
          <w:marRight w:val="0"/>
          <w:marTop w:val="0"/>
          <w:marBottom w:val="0"/>
          <w:divBdr>
            <w:top w:val="none" w:sz="0" w:space="0" w:color="auto"/>
            <w:left w:val="none" w:sz="0" w:space="0" w:color="auto"/>
            <w:bottom w:val="none" w:sz="0" w:space="0" w:color="auto"/>
            <w:right w:val="none" w:sz="0" w:space="0" w:color="auto"/>
          </w:divBdr>
        </w:div>
        <w:div w:id="1744180297">
          <w:marLeft w:val="0"/>
          <w:marRight w:val="0"/>
          <w:marTop w:val="0"/>
          <w:marBottom w:val="0"/>
          <w:divBdr>
            <w:top w:val="none" w:sz="0" w:space="0" w:color="auto"/>
            <w:left w:val="none" w:sz="0" w:space="0" w:color="auto"/>
            <w:bottom w:val="none" w:sz="0" w:space="0" w:color="auto"/>
            <w:right w:val="none" w:sz="0" w:space="0" w:color="auto"/>
          </w:divBdr>
        </w:div>
        <w:div w:id="1210071473">
          <w:marLeft w:val="0"/>
          <w:marRight w:val="0"/>
          <w:marTop w:val="0"/>
          <w:marBottom w:val="0"/>
          <w:divBdr>
            <w:top w:val="none" w:sz="0" w:space="0" w:color="auto"/>
            <w:left w:val="none" w:sz="0" w:space="0" w:color="auto"/>
            <w:bottom w:val="none" w:sz="0" w:space="0" w:color="auto"/>
            <w:right w:val="none" w:sz="0" w:space="0" w:color="auto"/>
          </w:divBdr>
        </w:div>
        <w:div w:id="1400207584">
          <w:marLeft w:val="0"/>
          <w:marRight w:val="0"/>
          <w:marTop w:val="0"/>
          <w:marBottom w:val="0"/>
          <w:divBdr>
            <w:top w:val="none" w:sz="0" w:space="0" w:color="auto"/>
            <w:left w:val="none" w:sz="0" w:space="0" w:color="auto"/>
            <w:bottom w:val="none" w:sz="0" w:space="0" w:color="auto"/>
            <w:right w:val="none" w:sz="0" w:space="0" w:color="auto"/>
          </w:divBdr>
        </w:div>
      </w:divsChild>
    </w:div>
    <w:div w:id="210888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tiff"/><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hyperlink" Target="http://www.leafield.oxon.sch.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99244-4CA6-4946-8F50-15F502551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634</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Office</dc:creator>
  <cp:keywords/>
  <dc:description/>
  <cp:lastModifiedBy>Letitia Merry</cp:lastModifiedBy>
  <cp:revision>2</cp:revision>
  <cp:lastPrinted>2024-07-09T09:20:00Z</cp:lastPrinted>
  <dcterms:created xsi:type="dcterms:W3CDTF">2026-04-13T18:29:00Z</dcterms:created>
  <dcterms:modified xsi:type="dcterms:W3CDTF">2026-04-13T18:29:00Z</dcterms:modified>
</cp:coreProperties>
</file>